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F303" w14:textId="77777777" w:rsidR="00896127" w:rsidRPr="009E16D3" w:rsidRDefault="00896127" w:rsidP="00896127">
      <w:pPr>
        <w:pStyle w:val="Heading1"/>
        <w:jc w:val="center"/>
        <w:rPr>
          <w:rFonts w:ascii="Times New Roman" w:hAnsi="Times New Roman"/>
          <w:color w:val="000000"/>
          <w:sz w:val="32"/>
          <w:szCs w:val="32"/>
          <w:lang w:val="lt-LT"/>
        </w:rPr>
      </w:pPr>
      <w:bookmarkStart w:id="0" w:name="_Hlk101870771"/>
      <w:r w:rsidRPr="009E16D3">
        <w:rPr>
          <w:rFonts w:ascii="Times New Roman" w:hAnsi="Times New Roman"/>
          <w:color w:val="000000"/>
          <w:sz w:val="32"/>
          <w:szCs w:val="32"/>
          <w:lang w:val="lt-LT"/>
        </w:rPr>
        <w:t>Tiriamųjų įtraukimo ir informuoto asmens sutikimo procedūros aprašymo forma</w:t>
      </w:r>
    </w:p>
    <w:p w14:paraId="6183A6BC" w14:textId="77777777" w:rsidR="00EC7DFE" w:rsidRPr="009E16D3" w:rsidRDefault="00EC7DFE" w:rsidP="00EC7DFE">
      <w:pPr>
        <w:rPr>
          <w:color w:val="000000"/>
        </w:rPr>
      </w:pPr>
    </w:p>
    <w:p w14:paraId="12A062D3" w14:textId="77777777" w:rsidR="00896127" w:rsidRPr="009E16D3" w:rsidRDefault="00896127" w:rsidP="00EC7DFE">
      <w:pPr>
        <w:rPr>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3661"/>
      </w:tblGrid>
      <w:tr w:rsidR="00896127" w:rsidRPr="009E16D3" w14:paraId="4817F898" w14:textId="77777777" w:rsidTr="00167190">
        <w:tc>
          <w:tcPr>
            <w:tcW w:w="5270" w:type="dxa"/>
          </w:tcPr>
          <w:p w14:paraId="2DFBFB0A" w14:textId="77777777" w:rsidR="00896127" w:rsidRPr="009E16D3" w:rsidRDefault="00896127" w:rsidP="00EC7DFE">
            <w:pPr>
              <w:rPr>
                <w:color w:val="000000"/>
                <w:sz w:val="22"/>
              </w:rPr>
            </w:pPr>
            <w:r w:rsidRPr="009E16D3">
              <w:rPr>
                <w:color w:val="000000"/>
                <w:sz w:val="22"/>
              </w:rPr>
              <w:t>EU CT numeris</w:t>
            </w:r>
          </w:p>
          <w:p w14:paraId="36DA85ED" w14:textId="77777777" w:rsidR="00896127" w:rsidRPr="009E16D3" w:rsidRDefault="00896127" w:rsidP="00EC7DFE">
            <w:pPr>
              <w:rPr>
                <w:color w:val="000000"/>
                <w:sz w:val="22"/>
              </w:rPr>
            </w:pPr>
          </w:p>
        </w:tc>
        <w:tc>
          <w:tcPr>
            <w:tcW w:w="3661" w:type="dxa"/>
          </w:tcPr>
          <w:p w14:paraId="7850A006" w14:textId="77777777" w:rsidR="00896127" w:rsidRPr="009E16D3" w:rsidRDefault="00896127" w:rsidP="00EC7DFE">
            <w:pPr>
              <w:rPr>
                <w:color w:val="000000"/>
                <w:sz w:val="22"/>
              </w:rPr>
            </w:pPr>
          </w:p>
        </w:tc>
      </w:tr>
      <w:tr w:rsidR="00896127" w:rsidRPr="009E16D3" w14:paraId="13747704" w14:textId="77777777" w:rsidTr="00167190">
        <w:tc>
          <w:tcPr>
            <w:tcW w:w="5270" w:type="dxa"/>
          </w:tcPr>
          <w:p w14:paraId="5AA8C725" w14:textId="77777777" w:rsidR="00896127" w:rsidRPr="009E16D3" w:rsidRDefault="00896127" w:rsidP="00EC7DFE">
            <w:pPr>
              <w:rPr>
                <w:color w:val="000000"/>
                <w:sz w:val="22"/>
              </w:rPr>
            </w:pPr>
            <w:r w:rsidRPr="009E16D3">
              <w:rPr>
                <w:color w:val="000000"/>
                <w:sz w:val="22"/>
              </w:rPr>
              <w:t>Klinikinio tyrimo pavadinimas</w:t>
            </w:r>
          </w:p>
          <w:p w14:paraId="17ECADD0" w14:textId="77777777" w:rsidR="00896127" w:rsidRPr="009E16D3" w:rsidRDefault="00896127" w:rsidP="00EC7DFE">
            <w:pPr>
              <w:rPr>
                <w:color w:val="000000"/>
                <w:sz w:val="22"/>
              </w:rPr>
            </w:pPr>
          </w:p>
        </w:tc>
        <w:tc>
          <w:tcPr>
            <w:tcW w:w="3661" w:type="dxa"/>
          </w:tcPr>
          <w:p w14:paraId="6DD4B018" w14:textId="77777777" w:rsidR="00896127" w:rsidRPr="009E16D3" w:rsidRDefault="00896127" w:rsidP="00EC7DFE">
            <w:pPr>
              <w:rPr>
                <w:color w:val="000000"/>
                <w:sz w:val="22"/>
              </w:rPr>
            </w:pPr>
          </w:p>
        </w:tc>
      </w:tr>
      <w:tr w:rsidR="00551C72" w:rsidRPr="009E16D3" w14:paraId="68EBB9FE" w14:textId="77777777" w:rsidTr="00167190">
        <w:tc>
          <w:tcPr>
            <w:tcW w:w="5270" w:type="dxa"/>
          </w:tcPr>
          <w:p w14:paraId="76069650" w14:textId="77777777" w:rsidR="00551C72" w:rsidRDefault="00551C72" w:rsidP="00EC7DFE">
            <w:pPr>
              <w:rPr>
                <w:color w:val="000000"/>
                <w:sz w:val="22"/>
              </w:rPr>
            </w:pPr>
            <w:r>
              <w:rPr>
                <w:color w:val="000000"/>
                <w:sz w:val="22"/>
              </w:rPr>
              <w:t xml:space="preserve">Protokolo nr. </w:t>
            </w:r>
          </w:p>
          <w:p w14:paraId="75C16E4D" w14:textId="77777777" w:rsidR="00551C72" w:rsidRPr="009E16D3" w:rsidRDefault="00551C72" w:rsidP="00EC7DFE">
            <w:pPr>
              <w:rPr>
                <w:color w:val="000000"/>
                <w:sz w:val="22"/>
              </w:rPr>
            </w:pPr>
          </w:p>
        </w:tc>
        <w:tc>
          <w:tcPr>
            <w:tcW w:w="3661" w:type="dxa"/>
          </w:tcPr>
          <w:p w14:paraId="18B167E7" w14:textId="77777777" w:rsidR="00551C72" w:rsidRPr="009E16D3" w:rsidRDefault="00551C72" w:rsidP="00EC7DFE">
            <w:pPr>
              <w:rPr>
                <w:color w:val="000000"/>
                <w:sz w:val="22"/>
              </w:rPr>
            </w:pPr>
          </w:p>
        </w:tc>
      </w:tr>
    </w:tbl>
    <w:p w14:paraId="364B4481" w14:textId="77777777" w:rsidR="00896127" w:rsidRPr="009E16D3" w:rsidRDefault="00896127" w:rsidP="00EC7DFE">
      <w:pPr>
        <w:rPr>
          <w:color w:val="000000"/>
        </w:rPr>
      </w:pPr>
    </w:p>
    <w:p w14:paraId="008FCCAD" w14:textId="77777777" w:rsidR="00896127" w:rsidRPr="009E16D3" w:rsidRDefault="00896127" w:rsidP="00EC7DFE">
      <w:pPr>
        <w:rPr>
          <w:color w:val="000000"/>
        </w:rPr>
      </w:pPr>
    </w:p>
    <w:p w14:paraId="27ABCB16" w14:textId="77777777" w:rsidR="00EC7DFE" w:rsidRPr="009E16D3" w:rsidRDefault="00EC7DFE" w:rsidP="00EC7DFE">
      <w:pPr>
        <w:rPr>
          <w:b/>
          <w:color w:val="000000"/>
          <w:sz w:val="26"/>
          <w:szCs w:val="26"/>
        </w:rPr>
      </w:pPr>
      <w:r w:rsidRPr="009E16D3">
        <w:rPr>
          <w:b/>
          <w:color w:val="000000"/>
          <w:sz w:val="26"/>
          <w:szCs w:val="26"/>
        </w:rPr>
        <w:t>1. Bendroji dalis</w:t>
      </w:r>
    </w:p>
    <w:tbl>
      <w:tblPr>
        <w:tblpPr w:leftFromText="180" w:rightFromText="180" w:vertAnchor="text" w:tblpX="-147"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8235"/>
      </w:tblGrid>
      <w:tr w:rsidR="00EC7DFE" w:rsidRPr="00CA3E23" w14:paraId="512CAD68" w14:textId="77777777" w:rsidTr="009E16D3">
        <w:tc>
          <w:tcPr>
            <w:tcW w:w="691" w:type="dxa"/>
          </w:tcPr>
          <w:p w14:paraId="049AD45A" w14:textId="77777777" w:rsidR="00EC7DFE" w:rsidRPr="009E16D3" w:rsidRDefault="00EC7DFE" w:rsidP="009E16D3">
            <w:pPr>
              <w:rPr>
                <w:color w:val="000000"/>
                <w:sz w:val="22"/>
              </w:rPr>
            </w:pPr>
            <w:r w:rsidRPr="009E16D3">
              <w:rPr>
                <w:color w:val="000000"/>
                <w:sz w:val="22"/>
              </w:rPr>
              <w:t>1.1</w:t>
            </w:r>
          </w:p>
        </w:tc>
        <w:tc>
          <w:tcPr>
            <w:tcW w:w="8235" w:type="dxa"/>
          </w:tcPr>
          <w:p w14:paraId="42D13901" w14:textId="77777777" w:rsidR="00EC7DFE" w:rsidRPr="009E16D3" w:rsidRDefault="00580715" w:rsidP="009E16D3">
            <w:pPr>
              <w:jc w:val="both"/>
              <w:rPr>
                <w:i/>
                <w:color w:val="000000"/>
                <w:sz w:val="18"/>
                <w:szCs w:val="18"/>
              </w:rPr>
            </w:pPr>
            <w:r w:rsidRPr="009E16D3">
              <w:rPr>
                <w:iCs/>
                <w:color w:val="000000"/>
                <w:szCs w:val="24"/>
              </w:rPr>
              <w:t xml:space="preserve">Kaip potencialūs tiriamieji bus kviečiami dalyvauti klinikiniame tyrime? </w:t>
            </w:r>
            <w:r w:rsidRPr="009E16D3">
              <w:rPr>
                <w:iCs/>
                <w:color w:val="000000"/>
                <w:sz w:val="18"/>
                <w:szCs w:val="18"/>
              </w:rPr>
              <w:t>(pvz., paviešinus informaciją apie tyrimą, naudojant turimus pacientų sąrašus ar kt.)</w:t>
            </w:r>
          </w:p>
          <w:p w14:paraId="6F84B550" w14:textId="77777777" w:rsidR="00EC7DFE" w:rsidRPr="009E16D3" w:rsidRDefault="00EC7DFE" w:rsidP="009E16D3">
            <w:pPr>
              <w:jc w:val="both"/>
              <w:rPr>
                <w:color w:val="000000"/>
                <w:sz w:val="20"/>
              </w:rPr>
            </w:pPr>
          </w:p>
        </w:tc>
      </w:tr>
      <w:tr w:rsidR="00EC7DFE" w:rsidRPr="00CA3E23" w14:paraId="774CD29B" w14:textId="77777777" w:rsidTr="009E16D3">
        <w:tc>
          <w:tcPr>
            <w:tcW w:w="8926" w:type="dxa"/>
            <w:gridSpan w:val="2"/>
          </w:tcPr>
          <w:p w14:paraId="3A0545A0" w14:textId="77777777" w:rsidR="00EC7DFE" w:rsidRPr="009E16D3" w:rsidRDefault="00EC7DFE" w:rsidP="009E16D3">
            <w:pPr>
              <w:jc w:val="both"/>
              <w:rPr>
                <w:color w:val="000000"/>
                <w:sz w:val="22"/>
              </w:rPr>
            </w:pPr>
          </w:p>
        </w:tc>
      </w:tr>
      <w:tr w:rsidR="00EC7DFE" w:rsidRPr="00CA3E23" w14:paraId="611DCA9E" w14:textId="77777777" w:rsidTr="009E16D3">
        <w:tc>
          <w:tcPr>
            <w:tcW w:w="691" w:type="dxa"/>
          </w:tcPr>
          <w:p w14:paraId="59386916" w14:textId="77777777" w:rsidR="00EC7DFE" w:rsidRPr="009E16D3" w:rsidRDefault="00EC7DFE" w:rsidP="009E16D3">
            <w:pPr>
              <w:rPr>
                <w:color w:val="000000"/>
                <w:sz w:val="22"/>
              </w:rPr>
            </w:pPr>
            <w:r w:rsidRPr="009E16D3">
              <w:rPr>
                <w:color w:val="000000"/>
                <w:sz w:val="22"/>
              </w:rPr>
              <w:t>1.2</w:t>
            </w:r>
          </w:p>
        </w:tc>
        <w:tc>
          <w:tcPr>
            <w:tcW w:w="8235" w:type="dxa"/>
          </w:tcPr>
          <w:p w14:paraId="642456AB" w14:textId="77777777" w:rsidR="00EC7DFE" w:rsidRPr="009E16D3" w:rsidRDefault="00580715" w:rsidP="009E16D3">
            <w:pPr>
              <w:jc w:val="both"/>
              <w:rPr>
                <w:color w:val="000000"/>
                <w:sz w:val="22"/>
              </w:rPr>
            </w:pPr>
            <w:r w:rsidRPr="009E16D3">
              <w:rPr>
                <w:color w:val="000000"/>
                <w:szCs w:val="24"/>
              </w:rPr>
              <w:t xml:space="preserve">Kokios priemonės bus naudojamos tiriamųjų paieškai? </w:t>
            </w:r>
            <w:r w:rsidRPr="009E16D3">
              <w:rPr>
                <w:color w:val="000000"/>
                <w:sz w:val="18"/>
                <w:szCs w:val="18"/>
              </w:rPr>
              <w:t>(Apibūdinkite būdus ir priemones, pvz., popieriniai ar elektroniniai skelbimai, laiškai ir kaip jie bus pateikti potencialiems tiriamiesiems, pvz., atsiųsti paštu, sveikatos priežiūros įstaigoje, per socialinius tinklus ar žiniasklaidos priemones)</w:t>
            </w:r>
            <w:r w:rsidR="00EC7DFE" w:rsidRPr="009E16D3">
              <w:rPr>
                <w:color w:val="000000"/>
                <w:szCs w:val="24"/>
              </w:rPr>
              <w:t xml:space="preserve"> </w:t>
            </w:r>
          </w:p>
        </w:tc>
      </w:tr>
      <w:tr w:rsidR="00EC7DFE" w:rsidRPr="00CA3E23" w14:paraId="580199CC" w14:textId="77777777" w:rsidTr="009E16D3">
        <w:tc>
          <w:tcPr>
            <w:tcW w:w="8926" w:type="dxa"/>
            <w:gridSpan w:val="2"/>
          </w:tcPr>
          <w:p w14:paraId="4EF2E9D6" w14:textId="77777777" w:rsidR="00EC7DFE" w:rsidRPr="009E16D3" w:rsidRDefault="00EC7DFE" w:rsidP="009E16D3">
            <w:pPr>
              <w:jc w:val="both"/>
              <w:rPr>
                <w:color w:val="000000"/>
                <w:sz w:val="22"/>
              </w:rPr>
            </w:pPr>
          </w:p>
        </w:tc>
      </w:tr>
      <w:tr w:rsidR="00EC7DFE" w:rsidRPr="00CA3E23" w14:paraId="03A2FF74" w14:textId="77777777" w:rsidTr="009E16D3">
        <w:tc>
          <w:tcPr>
            <w:tcW w:w="691" w:type="dxa"/>
          </w:tcPr>
          <w:p w14:paraId="507605E5" w14:textId="77777777" w:rsidR="00EC7DFE" w:rsidRPr="009E16D3" w:rsidRDefault="00EC7DFE" w:rsidP="009E16D3">
            <w:pPr>
              <w:rPr>
                <w:color w:val="000000"/>
                <w:sz w:val="22"/>
              </w:rPr>
            </w:pPr>
            <w:r w:rsidRPr="009E16D3">
              <w:rPr>
                <w:color w:val="000000"/>
                <w:sz w:val="22"/>
              </w:rPr>
              <w:t>1.3</w:t>
            </w:r>
          </w:p>
        </w:tc>
        <w:tc>
          <w:tcPr>
            <w:tcW w:w="8235" w:type="dxa"/>
          </w:tcPr>
          <w:p w14:paraId="5ACCF36A" w14:textId="77777777" w:rsidR="00EC7DFE" w:rsidRPr="009E16D3" w:rsidRDefault="00580715" w:rsidP="009E16D3">
            <w:pPr>
              <w:jc w:val="both"/>
              <w:rPr>
                <w:color w:val="000000"/>
                <w:sz w:val="22"/>
              </w:rPr>
            </w:pPr>
            <w:r w:rsidRPr="009E16D3">
              <w:rPr>
                <w:color w:val="000000"/>
                <w:szCs w:val="24"/>
              </w:rPr>
              <w:t xml:space="preserve">Ar potencialių tiriamųjų paieškai (atrankai) bus reikalinga prieiga prie asmens duomenų? </w:t>
            </w:r>
            <w:r w:rsidRPr="009E16D3">
              <w:rPr>
                <w:color w:val="000000"/>
                <w:sz w:val="18"/>
                <w:szCs w:val="18"/>
              </w:rPr>
              <w:t>(Jei informacija bus renkama pvz. iš gydymo įstaigos duomenų bazės)</w:t>
            </w:r>
            <w:r w:rsidR="00EC7DFE" w:rsidRPr="009E16D3">
              <w:rPr>
                <w:color w:val="000000"/>
                <w:sz w:val="18"/>
                <w:szCs w:val="18"/>
              </w:rPr>
              <w:t xml:space="preserve"> </w:t>
            </w:r>
          </w:p>
        </w:tc>
      </w:tr>
      <w:tr w:rsidR="00EC7DFE" w:rsidRPr="00CA3E23" w14:paraId="60646070" w14:textId="77777777" w:rsidTr="009E16D3">
        <w:tc>
          <w:tcPr>
            <w:tcW w:w="8926" w:type="dxa"/>
            <w:gridSpan w:val="2"/>
          </w:tcPr>
          <w:p w14:paraId="1F2EC5BB" w14:textId="77777777" w:rsidR="00EC7DFE" w:rsidRPr="009E16D3" w:rsidRDefault="00EC7DFE" w:rsidP="009E16D3">
            <w:pPr>
              <w:jc w:val="both"/>
              <w:rPr>
                <w:color w:val="000000"/>
                <w:sz w:val="22"/>
              </w:rPr>
            </w:pPr>
          </w:p>
        </w:tc>
      </w:tr>
      <w:tr w:rsidR="00EC7DFE" w:rsidRPr="00CA3E23" w14:paraId="1C73D344" w14:textId="77777777" w:rsidTr="009E16D3">
        <w:tc>
          <w:tcPr>
            <w:tcW w:w="691" w:type="dxa"/>
          </w:tcPr>
          <w:p w14:paraId="05D489CC" w14:textId="77777777" w:rsidR="00EC7DFE" w:rsidRPr="009E16D3" w:rsidRDefault="00EC7DFE" w:rsidP="009E16D3">
            <w:pPr>
              <w:rPr>
                <w:color w:val="000000"/>
                <w:sz w:val="22"/>
              </w:rPr>
            </w:pPr>
            <w:r w:rsidRPr="009E16D3">
              <w:rPr>
                <w:color w:val="000000"/>
                <w:sz w:val="22"/>
              </w:rPr>
              <w:t>1.4</w:t>
            </w:r>
          </w:p>
        </w:tc>
        <w:tc>
          <w:tcPr>
            <w:tcW w:w="8235" w:type="dxa"/>
          </w:tcPr>
          <w:p w14:paraId="45B71A2C" w14:textId="77777777" w:rsidR="00EC7DFE" w:rsidRPr="009E16D3" w:rsidRDefault="00580715" w:rsidP="009E16D3">
            <w:pPr>
              <w:jc w:val="both"/>
              <w:rPr>
                <w:color w:val="000000"/>
                <w:sz w:val="18"/>
                <w:szCs w:val="18"/>
              </w:rPr>
            </w:pPr>
            <w:r w:rsidRPr="009E16D3">
              <w:rPr>
                <w:color w:val="000000"/>
                <w:szCs w:val="24"/>
              </w:rPr>
              <w:t>Kas bus atsakingas už potencialių tiriamųjų pakvietimą dalyvauti tyrime, jų informavimą ir informuoto asmens sutikimo gavimą?</w:t>
            </w:r>
          </w:p>
        </w:tc>
      </w:tr>
      <w:tr w:rsidR="00EC7DFE" w:rsidRPr="00CA3E23" w14:paraId="22A8CAB5" w14:textId="77777777" w:rsidTr="009E16D3">
        <w:tc>
          <w:tcPr>
            <w:tcW w:w="8926" w:type="dxa"/>
            <w:gridSpan w:val="2"/>
          </w:tcPr>
          <w:p w14:paraId="227CA3E8" w14:textId="77777777" w:rsidR="00EC7DFE" w:rsidRPr="009E16D3" w:rsidRDefault="00EC7DFE" w:rsidP="009E16D3">
            <w:pPr>
              <w:jc w:val="both"/>
              <w:rPr>
                <w:color w:val="000000"/>
                <w:sz w:val="22"/>
              </w:rPr>
            </w:pPr>
          </w:p>
        </w:tc>
      </w:tr>
      <w:tr w:rsidR="00EC7DFE" w:rsidRPr="00CA3E23" w14:paraId="5BF4D5CA" w14:textId="77777777" w:rsidTr="009E16D3">
        <w:tc>
          <w:tcPr>
            <w:tcW w:w="691" w:type="dxa"/>
          </w:tcPr>
          <w:p w14:paraId="407549E9" w14:textId="77777777" w:rsidR="00EC7DFE" w:rsidRPr="009E16D3" w:rsidRDefault="00EC7DFE" w:rsidP="009E16D3">
            <w:pPr>
              <w:rPr>
                <w:color w:val="000000"/>
                <w:sz w:val="22"/>
              </w:rPr>
            </w:pPr>
            <w:r w:rsidRPr="009E16D3">
              <w:rPr>
                <w:color w:val="000000"/>
                <w:sz w:val="22"/>
              </w:rPr>
              <w:t>1.5</w:t>
            </w:r>
          </w:p>
        </w:tc>
        <w:tc>
          <w:tcPr>
            <w:tcW w:w="8235" w:type="dxa"/>
          </w:tcPr>
          <w:p w14:paraId="6EA14669" w14:textId="77777777" w:rsidR="009E16D3" w:rsidRPr="009E16D3" w:rsidRDefault="009E16D3" w:rsidP="009E16D3">
            <w:pPr>
              <w:jc w:val="both"/>
              <w:rPr>
                <w:i/>
                <w:color w:val="000000"/>
                <w:sz w:val="18"/>
                <w:szCs w:val="18"/>
              </w:rPr>
            </w:pPr>
            <w:r w:rsidRPr="009E16D3">
              <w:rPr>
                <w:iCs/>
                <w:color w:val="000000"/>
                <w:szCs w:val="24"/>
              </w:rPr>
              <w:t>Kaip bus gaunamas savanoriškas informuoto asmens sutikimas?</w:t>
            </w:r>
            <w:r w:rsidRPr="009E16D3">
              <w:rPr>
                <w:i/>
                <w:color w:val="000000"/>
                <w:sz w:val="18"/>
                <w:szCs w:val="18"/>
              </w:rPr>
              <w:t xml:space="preserve"> (Aprašykite, kada ir kur bus gautas informuoto asmens sutikimas ir kaip bus užtikrintas privatumas)</w:t>
            </w:r>
          </w:p>
          <w:p w14:paraId="3C171106" w14:textId="77777777" w:rsidR="00EC7DFE" w:rsidRPr="009E16D3" w:rsidRDefault="00EC7DFE" w:rsidP="009E16D3">
            <w:pPr>
              <w:jc w:val="both"/>
              <w:rPr>
                <w:i/>
                <w:color w:val="000000"/>
                <w:sz w:val="18"/>
                <w:szCs w:val="18"/>
              </w:rPr>
            </w:pPr>
          </w:p>
        </w:tc>
      </w:tr>
      <w:tr w:rsidR="00EC7DFE" w:rsidRPr="00CA3E23" w14:paraId="42961CB2" w14:textId="77777777" w:rsidTr="009E16D3">
        <w:tc>
          <w:tcPr>
            <w:tcW w:w="8926" w:type="dxa"/>
            <w:gridSpan w:val="2"/>
          </w:tcPr>
          <w:p w14:paraId="5ABA9294" w14:textId="77777777" w:rsidR="00EC7DFE" w:rsidRPr="009E16D3" w:rsidRDefault="00EC7DFE" w:rsidP="009E16D3">
            <w:pPr>
              <w:jc w:val="both"/>
              <w:rPr>
                <w:color w:val="000000"/>
                <w:sz w:val="22"/>
              </w:rPr>
            </w:pPr>
          </w:p>
        </w:tc>
      </w:tr>
      <w:tr w:rsidR="00EC7DFE" w:rsidRPr="00CA3E23" w14:paraId="0FBC09A4" w14:textId="77777777" w:rsidTr="00BC1D34">
        <w:tc>
          <w:tcPr>
            <w:tcW w:w="691" w:type="dxa"/>
            <w:tcBorders>
              <w:bottom w:val="single" w:sz="4" w:space="0" w:color="auto"/>
            </w:tcBorders>
          </w:tcPr>
          <w:p w14:paraId="13D7A5D8" w14:textId="77777777" w:rsidR="00EC7DFE" w:rsidRPr="009E16D3" w:rsidRDefault="00EC7DFE" w:rsidP="009E16D3">
            <w:pPr>
              <w:rPr>
                <w:color w:val="000000"/>
                <w:sz w:val="22"/>
              </w:rPr>
            </w:pPr>
            <w:r w:rsidRPr="009E16D3">
              <w:rPr>
                <w:color w:val="000000"/>
                <w:sz w:val="22"/>
              </w:rPr>
              <w:t>1.6</w:t>
            </w:r>
          </w:p>
        </w:tc>
        <w:tc>
          <w:tcPr>
            <w:tcW w:w="8235" w:type="dxa"/>
            <w:tcBorders>
              <w:bottom w:val="single" w:sz="4" w:space="0" w:color="auto"/>
            </w:tcBorders>
          </w:tcPr>
          <w:p w14:paraId="53020664" w14:textId="77777777" w:rsidR="00EC7DFE" w:rsidRPr="009E16D3" w:rsidRDefault="004F48C7" w:rsidP="009E16D3">
            <w:pPr>
              <w:jc w:val="both"/>
              <w:rPr>
                <w:color w:val="000000"/>
                <w:szCs w:val="24"/>
              </w:rPr>
            </w:pPr>
            <w:r w:rsidRPr="004F48C7">
              <w:rPr>
                <w:color w:val="000000"/>
                <w:szCs w:val="24"/>
              </w:rPr>
              <w:t>Kiek laiko bus suteikta potencialiems tiriamiesiems (ar jų teisėtiems atstovams) apsispręsti dėl dalyvavimo tyrime?</w:t>
            </w:r>
          </w:p>
        </w:tc>
      </w:tr>
      <w:tr w:rsidR="00EC7DFE" w:rsidRPr="00CA3E23" w14:paraId="64B0C3A7" w14:textId="77777777" w:rsidTr="00BC1D34">
        <w:tc>
          <w:tcPr>
            <w:tcW w:w="8926" w:type="dxa"/>
            <w:gridSpan w:val="2"/>
            <w:tcBorders>
              <w:bottom w:val="nil"/>
            </w:tcBorders>
          </w:tcPr>
          <w:p w14:paraId="3BCA8DDA" w14:textId="77777777" w:rsidR="00EC7DFE" w:rsidRPr="009E16D3" w:rsidRDefault="00EC7DFE" w:rsidP="009E16D3">
            <w:pPr>
              <w:jc w:val="both"/>
              <w:rPr>
                <w:color w:val="000000"/>
                <w:sz w:val="22"/>
              </w:rPr>
            </w:pPr>
          </w:p>
        </w:tc>
      </w:tr>
    </w:tbl>
    <w:p w14:paraId="6C4EC73D" w14:textId="77777777" w:rsidR="00EC7DFE" w:rsidRPr="009E16D3" w:rsidRDefault="00EC7DFE" w:rsidP="00EC7DFE">
      <w:pPr>
        <w:rPr>
          <w:b/>
          <w:color w:val="000000"/>
          <w:sz w:val="26"/>
          <w:szCs w:val="26"/>
        </w:rPr>
      </w:pPr>
    </w:p>
    <w:p w14:paraId="253E6CBE" w14:textId="77777777" w:rsidR="00EC7DFE" w:rsidRPr="009E16D3" w:rsidRDefault="00EC7DFE" w:rsidP="00EC7DFE">
      <w:pPr>
        <w:rPr>
          <w:b/>
          <w:color w:val="000000"/>
          <w:sz w:val="26"/>
          <w:szCs w:val="26"/>
        </w:rPr>
      </w:pPr>
    </w:p>
    <w:p w14:paraId="66DE78FB" w14:textId="77777777" w:rsidR="00EC7DFE" w:rsidRPr="009E16D3" w:rsidRDefault="00EC7DFE" w:rsidP="00EC7DFE">
      <w:pPr>
        <w:rPr>
          <w:b/>
          <w:color w:val="000000"/>
          <w:sz w:val="26"/>
          <w:szCs w:val="26"/>
        </w:rPr>
      </w:pPr>
    </w:p>
    <w:p w14:paraId="7FD42BB7" w14:textId="77777777" w:rsidR="00EC7DFE" w:rsidRPr="009E16D3" w:rsidRDefault="00EC7DFE" w:rsidP="00EC7DFE">
      <w:pPr>
        <w:rPr>
          <w:b/>
          <w:color w:val="000000"/>
          <w:sz w:val="26"/>
          <w:szCs w:val="26"/>
        </w:rPr>
      </w:pPr>
    </w:p>
    <w:p w14:paraId="099E1953" w14:textId="77777777" w:rsidR="00EC7DFE" w:rsidRPr="009E16D3" w:rsidRDefault="00EC7DFE" w:rsidP="00EC7DFE">
      <w:pPr>
        <w:rPr>
          <w:b/>
          <w:color w:val="000000"/>
          <w:sz w:val="26"/>
          <w:szCs w:val="26"/>
        </w:rPr>
      </w:pPr>
    </w:p>
    <w:p w14:paraId="113E32C9" w14:textId="77777777" w:rsidR="00EC7DFE" w:rsidRPr="009E16D3" w:rsidRDefault="00EC7DFE" w:rsidP="00EC7DFE">
      <w:pPr>
        <w:rPr>
          <w:b/>
          <w:color w:val="000000"/>
          <w:sz w:val="26"/>
          <w:szCs w:val="26"/>
        </w:rPr>
      </w:pPr>
    </w:p>
    <w:p w14:paraId="1A2F1440" w14:textId="77777777" w:rsidR="00EC7DFE" w:rsidRPr="009E16D3" w:rsidRDefault="00EC7DFE" w:rsidP="00EC7DFE">
      <w:pPr>
        <w:rPr>
          <w:b/>
          <w:color w:val="000000"/>
          <w:sz w:val="26"/>
          <w:szCs w:val="26"/>
        </w:rPr>
      </w:pPr>
    </w:p>
    <w:p w14:paraId="1B289CD1" w14:textId="77777777" w:rsidR="00EC7DFE" w:rsidRPr="009E16D3" w:rsidRDefault="00EC7DFE" w:rsidP="00EC7DFE">
      <w:pPr>
        <w:rPr>
          <w:b/>
          <w:color w:val="000000"/>
          <w:sz w:val="26"/>
          <w:szCs w:val="26"/>
        </w:rPr>
      </w:pPr>
    </w:p>
    <w:p w14:paraId="0014AEEF" w14:textId="77777777" w:rsidR="00EC7DFE" w:rsidRPr="009E16D3" w:rsidRDefault="00EC7DFE" w:rsidP="00EC7DFE">
      <w:pPr>
        <w:rPr>
          <w:b/>
          <w:color w:val="000000"/>
          <w:sz w:val="26"/>
          <w:szCs w:val="26"/>
        </w:rPr>
      </w:pPr>
    </w:p>
    <w:p w14:paraId="3487B25C" w14:textId="77777777" w:rsidR="00EC7DFE" w:rsidRPr="009E16D3" w:rsidRDefault="00EC7DFE" w:rsidP="00EC7DFE">
      <w:pPr>
        <w:rPr>
          <w:b/>
          <w:color w:val="000000"/>
          <w:sz w:val="26"/>
          <w:szCs w:val="26"/>
        </w:rPr>
      </w:pPr>
    </w:p>
    <w:p w14:paraId="54D23B5A" w14:textId="77777777" w:rsidR="00EC7DFE" w:rsidRPr="009E16D3" w:rsidRDefault="00EC7DFE" w:rsidP="00EC7DFE">
      <w:pPr>
        <w:rPr>
          <w:b/>
          <w:color w:val="000000"/>
          <w:sz w:val="26"/>
          <w:szCs w:val="26"/>
        </w:rPr>
      </w:pPr>
    </w:p>
    <w:p w14:paraId="203BE18F" w14:textId="77777777" w:rsidR="00EC7DFE" w:rsidRPr="009E16D3" w:rsidRDefault="00EC7DFE" w:rsidP="00EC7DFE">
      <w:pPr>
        <w:rPr>
          <w:b/>
          <w:color w:val="000000"/>
          <w:sz w:val="26"/>
          <w:szCs w:val="26"/>
        </w:rPr>
      </w:pPr>
    </w:p>
    <w:p w14:paraId="3448FA13" w14:textId="77777777" w:rsidR="00EC7DFE" w:rsidRPr="009E16D3" w:rsidRDefault="00EC7DFE" w:rsidP="00EC7DFE">
      <w:pPr>
        <w:rPr>
          <w:b/>
          <w:color w:val="000000"/>
          <w:sz w:val="26"/>
          <w:szCs w:val="26"/>
        </w:rPr>
      </w:pPr>
    </w:p>
    <w:p w14:paraId="6EAE7D8C" w14:textId="77777777" w:rsidR="00EC7DFE" w:rsidRPr="009E16D3" w:rsidRDefault="00EC7DFE" w:rsidP="00EC7DFE">
      <w:pPr>
        <w:rPr>
          <w:b/>
          <w:color w:val="000000"/>
          <w:sz w:val="26"/>
          <w:szCs w:val="26"/>
        </w:rPr>
      </w:pPr>
    </w:p>
    <w:p w14:paraId="37134B1D" w14:textId="77777777" w:rsidR="00EC7DFE" w:rsidRPr="009E16D3" w:rsidRDefault="00EC7DFE" w:rsidP="00EC7DFE">
      <w:pPr>
        <w:rPr>
          <w:b/>
          <w:color w:val="000000"/>
          <w:sz w:val="26"/>
          <w:szCs w:val="26"/>
        </w:rPr>
      </w:pPr>
    </w:p>
    <w:p w14:paraId="7A3556B2" w14:textId="77777777" w:rsidR="00EC7DFE" w:rsidRPr="009E16D3" w:rsidRDefault="00EC7DFE" w:rsidP="00EC7DFE">
      <w:pPr>
        <w:rPr>
          <w:b/>
          <w:color w:val="000000"/>
          <w:sz w:val="26"/>
          <w:szCs w:val="26"/>
        </w:rPr>
      </w:pPr>
    </w:p>
    <w:p w14:paraId="6B4BEF96" w14:textId="77777777" w:rsidR="00EC7DFE" w:rsidRPr="009E16D3" w:rsidRDefault="00EC7DFE" w:rsidP="00EC7DFE">
      <w:pPr>
        <w:rPr>
          <w:b/>
          <w:color w:val="000000"/>
          <w:sz w:val="26"/>
          <w:szCs w:val="26"/>
        </w:rPr>
      </w:pPr>
    </w:p>
    <w:p w14:paraId="5B333052" w14:textId="77777777" w:rsidR="00784B9F" w:rsidRDefault="00784B9F" w:rsidP="00EC7DFE">
      <w:pPr>
        <w:rPr>
          <w:b/>
          <w:color w:val="000000"/>
          <w:sz w:val="26"/>
          <w:szCs w:val="26"/>
        </w:rPr>
      </w:pPr>
    </w:p>
    <w:tbl>
      <w:tblPr>
        <w:tblpPr w:leftFromText="180" w:rightFromText="180" w:vertAnchor="text" w:tblpX="-147"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8235"/>
      </w:tblGrid>
      <w:tr w:rsidR="00784B9F" w:rsidRPr="00CA3E23" w14:paraId="76026A7B" w14:textId="77777777" w:rsidTr="009339DA">
        <w:tc>
          <w:tcPr>
            <w:tcW w:w="691" w:type="dxa"/>
          </w:tcPr>
          <w:p w14:paraId="55D1AA1B" w14:textId="77777777" w:rsidR="00784B9F" w:rsidRPr="009E16D3" w:rsidRDefault="00784B9F" w:rsidP="009339DA">
            <w:pPr>
              <w:rPr>
                <w:color w:val="000000"/>
                <w:sz w:val="22"/>
              </w:rPr>
            </w:pPr>
            <w:r>
              <w:rPr>
                <w:color w:val="000000"/>
                <w:sz w:val="22"/>
              </w:rPr>
              <w:t>1.7</w:t>
            </w:r>
          </w:p>
        </w:tc>
        <w:tc>
          <w:tcPr>
            <w:tcW w:w="8235" w:type="dxa"/>
          </w:tcPr>
          <w:p w14:paraId="6777B25C" w14:textId="77777777" w:rsidR="00784B9F" w:rsidRPr="009E16D3" w:rsidRDefault="00784B9F" w:rsidP="00784B9F">
            <w:pPr>
              <w:jc w:val="both"/>
              <w:rPr>
                <w:color w:val="000000"/>
                <w:sz w:val="20"/>
              </w:rPr>
            </w:pPr>
            <w:r w:rsidRPr="00784B9F">
              <w:rPr>
                <w:color w:val="000000"/>
                <w:szCs w:val="24"/>
              </w:rPr>
              <w:t>Kaip bus užtikrinta, kad potencialūs tiriamieji (ar jų teisėti atstovai) suprato jiems pateiktą informaciją ir jų sutikimas yra informuotas?</w:t>
            </w:r>
          </w:p>
        </w:tc>
      </w:tr>
      <w:tr w:rsidR="00784B9F" w:rsidRPr="00CA3E23" w14:paraId="23EFFED7" w14:textId="77777777" w:rsidTr="009339DA">
        <w:tc>
          <w:tcPr>
            <w:tcW w:w="8926" w:type="dxa"/>
            <w:gridSpan w:val="2"/>
          </w:tcPr>
          <w:p w14:paraId="55BBE293" w14:textId="77777777" w:rsidR="00784B9F" w:rsidRPr="009E16D3" w:rsidRDefault="00784B9F" w:rsidP="009339DA">
            <w:pPr>
              <w:jc w:val="both"/>
              <w:rPr>
                <w:color w:val="000000"/>
                <w:sz w:val="22"/>
              </w:rPr>
            </w:pPr>
          </w:p>
        </w:tc>
      </w:tr>
      <w:tr w:rsidR="00784B9F" w:rsidRPr="00CA3E23" w14:paraId="208E9D8C" w14:textId="77777777" w:rsidTr="009339DA">
        <w:tc>
          <w:tcPr>
            <w:tcW w:w="691" w:type="dxa"/>
          </w:tcPr>
          <w:p w14:paraId="491044FD" w14:textId="77777777" w:rsidR="00784B9F" w:rsidRPr="009E16D3" w:rsidRDefault="00784B9F" w:rsidP="009339DA">
            <w:pPr>
              <w:rPr>
                <w:color w:val="000000"/>
                <w:sz w:val="22"/>
              </w:rPr>
            </w:pPr>
            <w:r>
              <w:rPr>
                <w:color w:val="000000"/>
                <w:sz w:val="22"/>
              </w:rPr>
              <w:t>1.8</w:t>
            </w:r>
          </w:p>
        </w:tc>
        <w:tc>
          <w:tcPr>
            <w:tcW w:w="8235" w:type="dxa"/>
          </w:tcPr>
          <w:p w14:paraId="1033714F" w14:textId="77777777" w:rsidR="00784B9F" w:rsidRPr="009E16D3" w:rsidRDefault="00784B9F" w:rsidP="009339DA">
            <w:pPr>
              <w:jc w:val="both"/>
              <w:rPr>
                <w:color w:val="000000"/>
                <w:sz w:val="22"/>
              </w:rPr>
            </w:pPr>
            <w:r w:rsidRPr="00784B9F">
              <w:rPr>
                <w:color w:val="000000"/>
                <w:szCs w:val="24"/>
              </w:rPr>
              <w:t>Kokios priemonės numatytos siekiant gauti informuotą sutikimą iš potencialių dalyvių (ar jų teisėtų atstovų), kurie nekalba valstybine kalba?</w:t>
            </w:r>
          </w:p>
        </w:tc>
      </w:tr>
      <w:tr w:rsidR="00784B9F" w:rsidRPr="00CA3E23" w14:paraId="7459A0E9" w14:textId="77777777" w:rsidTr="009339DA">
        <w:tc>
          <w:tcPr>
            <w:tcW w:w="8926" w:type="dxa"/>
            <w:gridSpan w:val="2"/>
          </w:tcPr>
          <w:p w14:paraId="1A3EC008" w14:textId="77777777" w:rsidR="00784B9F" w:rsidRPr="009E16D3" w:rsidRDefault="00784B9F" w:rsidP="009339DA">
            <w:pPr>
              <w:jc w:val="both"/>
              <w:rPr>
                <w:color w:val="000000"/>
                <w:sz w:val="22"/>
              </w:rPr>
            </w:pPr>
          </w:p>
        </w:tc>
      </w:tr>
      <w:tr w:rsidR="00784B9F" w:rsidRPr="00CA3E23" w14:paraId="6FF00C95" w14:textId="77777777" w:rsidTr="009339DA">
        <w:tc>
          <w:tcPr>
            <w:tcW w:w="691" w:type="dxa"/>
          </w:tcPr>
          <w:p w14:paraId="2D7EF8B7" w14:textId="77777777" w:rsidR="00784B9F" w:rsidRPr="009E16D3" w:rsidRDefault="00784B9F" w:rsidP="009339DA">
            <w:pPr>
              <w:rPr>
                <w:color w:val="000000"/>
                <w:sz w:val="22"/>
              </w:rPr>
            </w:pPr>
            <w:r>
              <w:rPr>
                <w:color w:val="000000"/>
                <w:sz w:val="22"/>
              </w:rPr>
              <w:t>1.9</w:t>
            </w:r>
          </w:p>
        </w:tc>
        <w:tc>
          <w:tcPr>
            <w:tcW w:w="8235" w:type="dxa"/>
          </w:tcPr>
          <w:p w14:paraId="7B1857DF" w14:textId="77777777" w:rsidR="00784B9F" w:rsidRPr="009E16D3" w:rsidRDefault="00784B9F" w:rsidP="009339DA">
            <w:pPr>
              <w:jc w:val="both"/>
              <w:rPr>
                <w:color w:val="000000"/>
                <w:sz w:val="22"/>
              </w:rPr>
            </w:pPr>
            <w:r w:rsidRPr="00784B9F">
              <w:rPr>
                <w:iCs/>
                <w:color w:val="000000"/>
                <w:szCs w:val="24"/>
              </w:rPr>
              <w:t>Kaip bus užtikrinta tiriamųjų teisė bet kuriuo metu atšaukti savo sutikimą?</w:t>
            </w:r>
          </w:p>
        </w:tc>
      </w:tr>
      <w:tr w:rsidR="00784B9F" w:rsidRPr="00CA3E23" w14:paraId="414A31D7" w14:textId="77777777" w:rsidTr="009339DA">
        <w:tc>
          <w:tcPr>
            <w:tcW w:w="8926" w:type="dxa"/>
            <w:gridSpan w:val="2"/>
          </w:tcPr>
          <w:p w14:paraId="671F92A8" w14:textId="77777777" w:rsidR="00784B9F" w:rsidRPr="009E16D3" w:rsidRDefault="00784B9F" w:rsidP="009339DA">
            <w:pPr>
              <w:jc w:val="both"/>
              <w:rPr>
                <w:color w:val="000000"/>
                <w:sz w:val="22"/>
              </w:rPr>
            </w:pPr>
          </w:p>
        </w:tc>
      </w:tr>
      <w:tr w:rsidR="00784B9F" w:rsidRPr="00CA3E23" w14:paraId="00C4A12D" w14:textId="77777777" w:rsidTr="009339DA">
        <w:tc>
          <w:tcPr>
            <w:tcW w:w="691" w:type="dxa"/>
          </w:tcPr>
          <w:p w14:paraId="5666D3C7" w14:textId="77777777" w:rsidR="00784B9F" w:rsidRPr="009E16D3" w:rsidRDefault="00784B9F" w:rsidP="009339DA">
            <w:pPr>
              <w:rPr>
                <w:color w:val="000000"/>
                <w:sz w:val="22"/>
              </w:rPr>
            </w:pPr>
            <w:r>
              <w:rPr>
                <w:color w:val="000000"/>
                <w:sz w:val="22"/>
              </w:rPr>
              <w:t>1.10</w:t>
            </w:r>
          </w:p>
        </w:tc>
        <w:tc>
          <w:tcPr>
            <w:tcW w:w="8235" w:type="dxa"/>
          </w:tcPr>
          <w:p w14:paraId="41D76EDB" w14:textId="77777777" w:rsidR="00784B9F" w:rsidRPr="009E16D3" w:rsidRDefault="004B01A9" w:rsidP="009339DA">
            <w:pPr>
              <w:jc w:val="both"/>
              <w:rPr>
                <w:color w:val="000000"/>
                <w:sz w:val="18"/>
                <w:szCs w:val="18"/>
              </w:rPr>
            </w:pPr>
            <w:r w:rsidRPr="004B01A9">
              <w:rPr>
                <w:color w:val="000000"/>
                <w:szCs w:val="24"/>
              </w:rPr>
              <w:t>Prašome pateikti svarbią su tiriamųjų kvietimu (atranka) ir informuoto asmens sutikimu susijusią informaciją, kuri nebuvo pateikta kitose šio skyriaus dalyse.</w:t>
            </w:r>
          </w:p>
        </w:tc>
      </w:tr>
      <w:tr w:rsidR="00784B9F" w:rsidRPr="00CA3E23" w14:paraId="39A6564A" w14:textId="77777777" w:rsidTr="009402BA">
        <w:trPr>
          <w:trHeight w:val="356"/>
        </w:trPr>
        <w:tc>
          <w:tcPr>
            <w:tcW w:w="8926" w:type="dxa"/>
            <w:gridSpan w:val="2"/>
          </w:tcPr>
          <w:p w14:paraId="1267F81E" w14:textId="77777777" w:rsidR="00784B9F" w:rsidRPr="009E16D3" w:rsidRDefault="00784B9F" w:rsidP="009339DA">
            <w:pPr>
              <w:jc w:val="both"/>
              <w:rPr>
                <w:color w:val="000000"/>
                <w:sz w:val="22"/>
              </w:rPr>
            </w:pPr>
          </w:p>
        </w:tc>
      </w:tr>
      <w:tr w:rsidR="00784B9F" w:rsidRPr="00CA3E23" w14:paraId="59476DDE" w14:textId="77777777" w:rsidTr="009339DA">
        <w:tc>
          <w:tcPr>
            <w:tcW w:w="691" w:type="dxa"/>
          </w:tcPr>
          <w:p w14:paraId="3D492D7C" w14:textId="77777777" w:rsidR="00784B9F" w:rsidRPr="009402BA" w:rsidRDefault="004B01A9" w:rsidP="009339DA">
            <w:pPr>
              <w:rPr>
                <w:sz w:val="22"/>
              </w:rPr>
            </w:pPr>
            <w:r w:rsidRPr="009402BA">
              <w:rPr>
                <w:sz w:val="22"/>
              </w:rPr>
              <w:t>1.11</w:t>
            </w:r>
          </w:p>
        </w:tc>
        <w:tc>
          <w:tcPr>
            <w:tcW w:w="8235" w:type="dxa"/>
          </w:tcPr>
          <w:p w14:paraId="3B62D30D" w14:textId="77777777" w:rsidR="00784B9F" w:rsidRPr="009402BA" w:rsidRDefault="004B01A9" w:rsidP="00551C72">
            <w:pPr>
              <w:jc w:val="both"/>
              <w:rPr>
                <w:szCs w:val="24"/>
              </w:rPr>
            </w:pPr>
            <w:r w:rsidRPr="009402BA">
              <w:rPr>
                <w:szCs w:val="24"/>
              </w:rPr>
              <w:t xml:space="preserve">Jei ši forma taip pat naudojama įtraukimo procedūros aprašymui, prašome </w:t>
            </w:r>
            <w:r w:rsidR="00551C72" w:rsidRPr="009402BA">
              <w:rPr>
                <w:szCs w:val="24"/>
              </w:rPr>
              <w:t>nurodyti koks yra pirmasis įtraukimo veiksmas.</w:t>
            </w:r>
          </w:p>
        </w:tc>
      </w:tr>
      <w:tr w:rsidR="00784B9F" w:rsidRPr="00CA3E23" w14:paraId="7AC8293E" w14:textId="77777777" w:rsidTr="009339DA">
        <w:tc>
          <w:tcPr>
            <w:tcW w:w="8926" w:type="dxa"/>
            <w:gridSpan w:val="2"/>
          </w:tcPr>
          <w:p w14:paraId="244EB6D1" w14:textId="77777777" w:rsidR="00784B9F" w:rsidRPr="009E16D3" w:rsidRDefault="00784B9F" w:rsidP="009339DA">
            <w:pPr>
              <w:jc w:val="both"/>
              <w:rPr>
                <w:color w:val="000000"/>
                <w:sz w:val="22"/>
              </w:rPr>
            </w:pPr>
          </w:p>
        </w:tc>
      </w:tr>
    </w:tbl>
    <w:p w14:paraId="6BE32E00" w14:textId="77777777" w:rsidR="00821E3A" w:rsidRDefault="00821E3A" w:rsidP="00EC7DFE">
      <w:pPr>
        <w:rPr>
          <w:b/>
          <w:color w:val="000000"/>
          <w:sz w:val="26"/>
          <w:szCs w:val="26"/>
        </w:rPr>
      </w:pPr>
    </w:p>
    <w:p w14:paraId="0568A738" w14:textId="77777777" w:rsidR="00821E3A" w:rsidRDefault="00821E3A" w:rsidP="00EC7DFE">
      <w:pPr>
        <w:rPr>
          <w:b/>
          <w:color w:val="000000"/>
          <w:sz w:val="26"/>
          <w:szCs w:val="26"/>
        </w:rPr>
      </w:pPr>
    </w:p>
    <w:p w14:paraId="1AE3D481" w14:textId="77777777" w:rsidR="00821E3A" w:rsidRDefault="00821E3A" w:rsidP="00EC7DFE">
      <w:pPr>
        <w:rPr>
          <w:b/>
          <w:color w:val="000000"/>
          <w:sz w:val="26"/>
          <w:szCs w:val="26"/>
        </w:rPr>
      </w:pPr>
    </w:p>
    <w:p w14:paraId="315C2571" w14:textId="77777777" w:rsidR="00821E3A" w:rsidRDefault="00821E3A" w:rsidP="00EC7DFE">
      <w:pPr>
        <w:rPr>
          <w:b/>
          <w:color w:val="000000"/>
          <w:sz w:val="26"/>
          <w:szCs w:val="26"/>
        </w:rPr>
      </w:pPr>
    </w:p>
    <w:p w14:paraId="37152BF4" w14:textId="77777777" w:rsidR="00821E3A" w:rsidRDefault="00821E3A" w:rsidP="00EC7DFE">
      <w:pPr>
        <w:rPr>
          <w:b/>
          <w:color w:val="000000"/>
          <w:sz w:val="26"/>
          <w:szCs w:val="26"/>
        </w:rPr>
      </w:pPr>
    </w:p>
    <w:p w14:paraId="4244098E" w14:textId="77777777" w:rsidR="00821E3A" w:rsidRDefault="00821E3A" w:rsidP="00EC7DFE">
      <w:pPr>
        <w:rPr>
          <w:b/>
          <w:color w:val="000000"/>
          <w:sz w:val="26"/>
          <w:szCs w:val="26"/>
        </w:rPr>
      </w:pPr>
    </w:p>
    <w:p w14:paraId="472F653A" w14:textId="77777777" w:rsidR="00821E3A" w:rsidRDefault="00821E3A" w:rsidP="00EC7DFE">
      <w:pPr>
        <w:rPr>
          <w:b/>
          <w:color w:val="000000"/>
          <w:sz w:val="26"/>
          <w:szCs w:val="26"/>
        </w:rPr>
      </w:pPr>
    </w:p>
    <w:p w14:paraId="004B3758" w14:textId="77777777" w:rsidR="00821E3A" w:rsidRDefault="00821E3A" w:rsidP="00EC7DFE">
      <w:pPr>
        <w:rPr>
          <w:b/>
          <w:color w:val="000000"/>
          <w:sz w:val="26"/>
          <w:szCs w:val="26"/>
        </w:rPr>
      </w:pPr>
    </w:p>
    <w:p w14:paraId="6096D334" w14:textId="77777777" w:rsidR="00821E3A" w:rsidRDefault="00821E3A" w:rsidP="00EC7DFE">
      <w:pPr>
        <w:rPr>
          <w:b/>
          <w:color w:val="000000"/>
          <w:sz w:val="26"/>
          <w:szCs w:val="26"/>
        </w:rPr>
      </w:pPr>
    </w:p>
    <w:p w14:paraId="1531607D" w14:textId="77777777" w:rsidR="00821E3A" w:rsidRDefault="00821E3A" w:rsidP="00EC7DFE">
      <w:pPr>
        <w:rPr>
          <w:b/>
          <w:color w:val="000000"/>
          <w:sz w:val="26"/>
          <w:szCs w:val="26"/>
        </w:rPr>
      </w:pPr>
    </w:p>
    <w:p w14:paraId="224F612C" w14:textId="77777777" w:rsidR="00821E3A" w:rsidRDefault="00821E3A" w:rsidP="00EC7DFE">
      <w:pPr>
        <w:rPr>
          <w:b/>
          <w:color w:val="000000"/>
          <w:sz w:val="26"/>
          <w:szCs w:val="26"/>
        </w:rPr>
      </w:pPr>
    </w:p>
    <w:p w14:paraId="5A4F8C94" w14:textId="77777777" w:rsidR="00821E3A" w:rsidRDefault="00821E3A" w:rsidP="00EC7DFE">
      <w:pPr>
        <w:rPr>
          <w:b/>
          <w:color w:val="000000"/>
          <w:sz w:val="26"/>
          <w:szCs w:val="26"/>
        </w:rPr>
      </w:pPr>
    </w:p>
    <w:p w14:paraId="38D1016D" w14:textId="77777777" w:rsidR="00821E3A" w:rsidRDefault="00821E3A" w:rsidP="00EC7DFE">
      <w:pPr>
        <w:rPr>
          <w:b/>
          <w:color w:val="000000"/>
          <w:sz w:val="26"/>
          <w:szCs w:val="26"/>
        </w:rPr>
      </w:pPr>
    </w:p>
    <w:p w14:paraId="45308F82" w14:textId="77777777" w:rsidR="00821E3A" w:rsidRDefault="00821E3A" w:rsidP="00EC7DFE">
      <w:pPr>
        <w:rPr>
          <w:b/>
          <w:color w:val="000000"/>
          <w:sz w:val="26"/>
          <w:szCs w:val="26"/>
        </w:rPr>
      </w:pPr>
    </w:p>
    <w:p w14:paraId="72FE510E" w14:textId="77777777" w:rsidR="00EC7DFE" w:rsidRPr="009E16D3" w:rsidRDefault="00EC7DFE" w:rsidP="00EC7DFE">
      <w:pPr>
        <w:rPr>
          <w:b/>
          <w:color w:val="000000"/>
          <w:sz w:val="26"/>
          <w:szCs w:val="26"/>
        </w:rPr>
      </w:pPr>
      <w:r w:rsidRPr="009E16D3">
        <w:rPr>
          <w:b/>
          <w:color w:val="000000"/>
          <w:sz w:val="26"/>
          <w:szCs w:val="26"/>
        </w:rPr>
        <w:t xml:space="preserve">2. Klinikiniai tyrimai, į kuriuos planuojama traukti asmenis, kurie dėl sveikatos būklės negali būti laikomi gebančiais protingai vertinti savo interesus  </w:t>
      </w:r>
    </w:p>
    <w:p w14:paraId="21787655" w14:textId="77777777" w:rsidR="00EC7DFE" w:rsidRPr="009E16D3" w:rsidRDefault="00EC7DFE" w:rsidP="00EC7DFE">
      <w:pPr>
        <w:rPr>
          <w:b/>
          <w:color w:val="000000"/>
          <w:sz w:val="26"/>
          <w:szCs w:val="26"/>
        </w:rPr>
      </w:pPr>
      <w:r w:rsidRPr="009E16D3">
        <w:rPr>
          <w:b/>
          <w:color w:val="000000"/>
          <w:sz w:val="26"/>
          <w:szCs w:val="26"/>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EC7DFE" w:rsidRPr="00CA3E23" w14:paraId="52C725FF" w14:textId="77777777" w:rsidTr="009E16D3">
        <w:tc>
          <w:tcPr>
            <w:tcW w:w="568" w:type="dxa"/>
          </w:tcPr>
          <w:p w14:paraId="25605241" w14:textId="77777777" w:rsidR="00EC7DFE" w:rsidRPr="009E16D3" w:rsidRDefault="00EC7DFE" w:rsidP="009339DA">
            <w:pPr>
              <w:rPr>
                <w:color w:val="000000"/>
                <w:sz w:val="22"/>
              </w:rPr>
            </w:pPr>
            <w:bookmarkStart w:id="1" w:name="_Hlk23424380"/>
            <w:r w:rsidRPr="009E16D3">
              <w:rPr>
                <w:color w:val="000000"/>
                <w:sz w:val="22"/>
              </w:rPr>
              <w:t>2.1</w:t>
            </w:r>
          </w:p>
        </w:tc>
        <w:tc>
          <w:tcPr>
            <w:tcW w:w="8363" w:type="dxa"/>
          </w:tcPr>
          <w:p w14:paraId="7B404401" w14:textId="77777777" w:rsidR="00EC7DFE" w:rsidRPr="009E16D3" w:rsidRDefault="00EC7DFE" w:rsidP="009339DA">
            <w:pPr>
              <w:rPr>
                <w:i/>
                <w:color w:val="000000"/>
                <w:sz w:val="18"/>
                <w:szCs w:val="18"/>
              </w:rPr>
            </w:pPr>
            <w:r w:rsidRPr="009E16D3">
              <w:rPr>
                <w:color w:val="000000"/>
                <w:szCs w:val="24"/>
              </w:rPr>
              <w:t>Pateikite pagrindimą, kodėl būtina įtraukti asmenis, kurie dėl sveikatos būklės negali būti laikomi gebantys protingai vertinti savo interesus.</w:t>
            </w:r>
            <w:r w:rsidRPr="009E16D3">
              <w:rPr>
                <w:color w:val="000000"/>
                <w:sz w:val="18"/>
                <w:szCs w:val="18"/>
              </w:rPr>
              <w:t xml:space="preserve"> </w:t>
            </w:r>
          </w:p>
          <w:p w14:paraId="6B7DC3A3" w14:textId="77777777" w:rsidR="00EC7DFE" w:rsidRPr="009E16D3" w:rsidRDefault="00EC7DFE" w:rsidP="009339DA">
            <w:pPr>
              <w:rPr>
                <w:color w:val="000000"/>
                <w:sz w:val="22"/>
              </w:rPr>
            </w:pPr>
          </w:p>
        </w:tc>
      </w:tr>
      <w:tr w:rsidR="00EC7DFE" w:rsidRPr="00CA3E23" w14:paraId="30F83426" w14:textId="77777777" w:rsidTr="009E16D3">
        <w:tc>
          <w:tcPr>
            <w:tcW w:w="8931" w:type="dxa"/>
            <w:gridSpan w:val="2"/>
          </w:tcPr>
          <w:p w14:paraId="3D098320" w14:textId="77777777" w:rsidR="00EC7DFE" w:rsidRPr="009E16D3" w:rsidRDefault="00EC7DFE" w:rsidP="009339DA">
            <w:pPr>
              <w:rPr>
                <w:color w:val="000000"/>
                <w:sz w:val="22"/>
              </w:rPr>
            </w:pPr>
          </w:p>
        </w:tc>
      </w:tr>
      <w:tr w:rsidR="00EC7DFE" w:rsidRPr="00CA3E23" w14:paraId="36419B6B" w14:textId="77777777" w:rsidTr="009E16D3">
        <w:tc>
          <w:tcPr>
            <w:tcW w:w="568" w:type="dxa"/>
          </w:tcPr>
          <w:p w14:paraId="3CF56142" w14:textId="77777777" w:rsidR="00EC7DFE" w:rsidRPr="009E16D3" w:rsidRDefault="00EC7DFE" w:rsidP="009339DA">
            <w:pPr>
              <w:rPr>
                <w:color w:val="000000"/>
                <w:sz w:val="22"/>
              </w:rPr>
            </w:pPr>
            <w:r w:rsidRPr="009E16D3">
              <w:rPr>
                <w:color w:val="000000"/>
                <w:sz w:val="22"/>
              </w:rPr>
              <w:t>2.2</w:t>
            </w:r>
          </w:p>
        </w:tc>
        <w:tc>
          <w:tcPr>
            <w:tcW w:w="8363" w:type="dxa"/>
          </w:tcPr>
          <w:p w14:paraId="2CA0F772" w14:textId="77777777" w:rsidR="00EC7DFE" w:rsidRPr="009E16D3" w:rsidRDefault="00EC7DFE" w:rsidP="009339DA">
            <w:pPr>
              <w:rPr>
                <w:color w:val="000000"/>
                <w:szCs w:val="24"/>
              </w:rPr>
            </w:pPr>
            <w:r w:rsidRPr="009E16D3">
              <w:rPr>
                <w:color w:val="000000"/>
                <w:szCs w:val="24"/>
              </w:rPr>
              <w:t>Kas įvertins ir patvirtins potencialaus tiriamojo gebėjimus duoti sutikimą?</w:t>
            </w:r>
          </w:p>
        </w:tc>
      </w:tr>
      <w:tr w:rsidR="00EC7DFE" w:rsidRPr="00CA3E23" w14:paraId="6B1E508E" w14:textId="77777777" w:rsidTr="009E16D3">
        <w:tc>
          <w:tcPr>
            <w:tcW w:w="8931" w:type="dxa"/>
            <w:gridSpan w:val="2"/>
          </w:tcPr>
          <w:p w14:paraId="0DF42AE5" w14:textId="77777777" w:rsidR="00EC7DFE" w:rsidRPr="009E16D3" w:rsidRDefault="00EC7DFE" w:rsidP="009339DA">
            <w:pPr>
              <w:rPr>
                <w:color w:val="000000"/>
                <w:sz w:val="22"/>
              </w:rPr>
            </w:pPr>
          </w:p>
        </w:tc>
      </w:tr>
      <w:tr w:rsidR="00EC7DFE" w:rsidRPr="00CA3E23" w14:paraId="0B4A4F73" w14:textId="77777777" w:rsidTr="009E16D3">
        <w:tc>
          <w:tcPr>
            <w:tcW w:w="568" w:type="dxa"/>
          </w:tcPr>
          <w:p w14:paraId="05054EBA" w14:textId="77777777" w:rsidR="00EC7DFE" w:rsidRPr="009E16D3" w:rsidRDefault="00EC7DFE" w:rsidP="009339DA">
            <w:pPr>
              <w:rPr>
                <w:color w:val="000000"/>
                <w:sz w:val="22"/>
              </w:rPr>
            </w:pPr>
            <w:r w:rsidRPr="009E16D3">
              <w:rPr>
                <w:color w:val="000000"/>
                <w:sz w:val="22"/>
              </w:rPr>
              <w:t>2.3</w:t>
            </w:r>
          </w:p>
        </w:tc>
        <w:tc>
          <w:tcPr>
            <w:tcW w:w="8363" w:type="dxa"/>
          </w:tcPr>
          <w:p w14:paraId="37A9E1DB" w14:textId="77777777" w:rsidR="00EC7DFE" w:rsidRPr="009E16D3" w:rsidRDefault="00EC7DFE" w:rsidP="009339DA">
            <w:pPr>
              <w:rPr>
                <w:color w:val="000000"/>
                <w:sz w:val="22"/>
              </w:rPr>
            </w:pPr>
            <w:r w:rsidRPr="009E16D3">
              <w:rPr>
                <w:color w:val="000000"/>
                <w:szCs w:val="24"/>
              </w:rPr>
              <w:t>Jei gebėjimas duoti sutikimą yra kintantis arba yra ribotas, kaip potencialūs tiriamieji bus įtraukiami į sprendimo dėl dalyvavimo tyrime priėmimą?</w:t>
            </w:r>
            <w:r w:rsidRPr="009E16D3">
              <w:rPr>
                <w:color w:val="000000"/>
                <w:sz w:val="18"/>
                <w:szCs w:val="18"/>
              </w:rPr>
              <w:t xml:space="preserve"> </w:t>
            </w:r>
            <w:r w:rsidRPr="009E16D3">
              <w:rPr>
                <w:i/>
                <w:iCs/>
                <w:color w:val="000000"/>
                <w:sz w:val="18"/>
                <w:szCs w:val="18"/>
              </w:rPr>
              <w:t>(Taip pat turėtų būti nurodyta, kaip informacija bus pritaikyta siekiant užtikrinti, kad tiriamieji (potencialūs ir esami)  galėtų ją suprasti, ir kaip bus gaunamas tiriamųjų, kurie atgauna gebėjimą duoti sutikimą,  sutikimas tęsti dalyvavimą tyrime)</w:t>
            </w:r>
          </w:p>
        </w:tc>
      </w:tr>
      <w:tr w:rsidR="00EC7DFE" w:rsidRPr="00CA3E23" w14:paraId="12D6155F" w14:textId="77777777" w:rsidTr="009E16D3">
        <w:tc>
          <w:tcPr>
            <w:tcW w:w="8931" w:type="dxa"/>
            <w:gridSpan w:val="2"/>
          </w:tcPr>
          <w:p w14:paraId="3CD6ADCB" w14:textId="77777777" w:rsidR="00EC7DFE" w:rsidRPr="009E16D3" w:rsidRDefault="00EC7DFE" w:rsidP="009339DA">
            <w:pPr>
              <w:rPr>
                <w:color w:val="000000"/>
                <w:sz w:val="22"/>
              </w:rPr>
            </w:pPr>
          </w:p>
        </w:tc>
      </w:tr>
      <w:tr w:rsidR="00EC7DFE" w:rsidRPr="00CA3E23" w14:paraId="24387B97" w14:textId="77777777" w:rsidTr="009E16D3">
        <w:tc>
          <w:tcPr>
            <w:tcW w:w="568" w:type="dxa"/>
          </w:tcPr>
          <w:p w14:paraId="39FEA212" w14:textId="77777777" w:rsidR="00EC7DFE" w:rsidRPr="009402BA" w:rsidRDefault="00EC7DFE" w:rsidP="009339DA">
            <w:pPr>
              <w:rPr>
                <w:sz w:val="22"/>
              </w:rPr>
            </w:pPr>
            <w:bookmarkStart w:id="2" w:name="_Hlk23424954"/>
            <w:bookmarkEnd w:id="1"/>
            <w:r w:rsidRPr="009402BA">
              <w:rPr>
                <w:sz w:val="22"/>
              </w:rPr>
              <w:t>2.4</w:t>
            </w:r>
          </w:p>
        </w:tc>
        <w:tc>
          <w:tcPr>
            <w:tcW w:w="8363" w:type="dxa"/>
          </w:tcPr>
          <w:p w14:paraId="789C6E18" w14:textId="77777777" w:rsidR="00EC7DFE" w:rsidRPr="009402BA" w:rsidRDefault="00EC7DFE" w:rsidP="002317D8">
            <w:pPr>
              <w:rPr>
                <w:sz w:val="22"/>
              </w:rPr>
            </w:pPr>
            <w:r w:rsidRPr="009402BA">
              <w:rPr>
                <w:szCs w:val="24"/>
              </w:rPr>
              <w:t>Kaip bus identifikuojami teisėti atstovai?</w:t>
            </w:r>
            <w:r w:rsidRPr="009402BA">
              <w:rPr>
                <w:sz w:val="18"/>
                <w:szCs w:val="18"/>
              </w:rPr>
              <w:t xml:space="preserve"> </w:t>
            </w:r>
            <w:r w:rsidRPr="009402BA">
              <w:rPr>
                <w:i/>
                <w:iCs/>
                <w:sz w:val="18"/>
                <w:szCs w:val="18"/>
              </w:rPr>
              <w:t>(Taip pat turėtų būti nurodyta, kokie atstovai galėtų būti laikomi teisėtais)</w:t>
            </w:r>
          </w:p>
        </w:tc>
      </w:tr>
      <w:tr w:rsidR="00EC7DFE" w:rsidRPr="00CA3E23" w14:paraId="22E12841" w14:textId="77777777" w:rsidTr="009E16D3">
        <w:tc>
          <w:tcPr>
            <w:tcW w:w="8931" w:type="dxa"/>
            <w:gridSpan w:val="2"/>
          </w:tcPr>
          <w:p w14:paraId="25EA26D9" w14:textId="77777777" w:rsidR="00EC7DFE" w:rsidRPr="009E16D3" w:rsidRDefault="00EC7DFE" w:rsidP="009339DA">
            <w:pPr>
              <w:rPr>
                <w:color w:val="000000"/>
                <w:sz w:val="22"/>
              </w:rPr>
            </w:pPr>
          </w:p>
        </w:tc>
      </w:tr>
      <w:bookmarkEnd w:id="2"/>
    </w:tbl>
    <w:p w14:paraId="32D1FBCA" w14:textId="77777777" w:rsidR="00EC7DFE" w:rsidRPr="009E16D3" w:rsidRDefault="00EC7DFE" w:rsidP="00EC7DFE">
      <w:pPr>
        <w:rPr>
          <w:b/>
          <w:color w:val="000000"/>
          <w:sz w:val="26"/>
          <w:szCs w:val="26"/>
        </w:rPr>
      </w:pPr>
    </w:p>
    <w:p w14:paraId="3CB5345F" w14:textId="77777777" w:rsidR="00EC7DFE" w:rsidRPr="009E16D3" w:rsidRDefault="00EC7DFE" w:rsidP="00EC7DFE">
      <w:pPr>
        <w:rPr>
          <w:b/>
          <w:color w:val="000000"/>
          <w:sz w:val="26"/>
          <w:szCs w:val="26"/>
        </w:rPr>
      </w:pPr>
      <w:r w:rsidRPr="009E16D3">
        <w:rPr>
          <w:b/>
          <w:color w:val="000000"/>
          <w:sz w:val="26"/>
          <w:szCs w:val="26"/>
        </w:rPr>
        <w:t>3. Klinikiniai tyrimai, į kuriuos planuojama traukti nepilnamečius asmenis</w:t>
      </w:r>
    </w:p>
    <w:p w14:paraId="0EA6FF00" w14:textId="77777777" w:rsidR="00EC7DFE" w:rsidRPr="009E16D3" w:rsidRDefault="00EC7DFE" w:rsidP="00EC7DFE">
      <w:pPr>
        <w:rPr>
          <w:color w:val="000000"/>
          <w:sz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EC7DFE" w:rsidRPr="00CA3E23" w14:paraId="6FAFDBED" w14:textId="77777777" w:rsidTr="009E16D3">
        <w:tc>
          <w:tcPr>
            <w:tcW w:w="568" w:type="dxa"/>
          </w:tcPr>
          <w:p w14:paraId="3791585A" w14:textId="77777777" w:rsidR="00EC7DFE" w:rsidRPr="009E16D3" w:rsidRDefault="00EC7DFE" w:rsidP="009339DA">
            <w:pPr>
              <w:rPr>
                <w:color w:val="000000"/>
                <w:sz w:val="22"/>
              </w:rPr>
            </w:pPr>
            <w:bookmarkStart w:id="3" w:name="_Hlk23425015"/>
            <w:r w:rsidRPr="009E16D3">
              <w:rPr>
                <w:color w:val="000000"/>
                <w:sz w:val="22"/>
              </w:rPr>
              <w:t>3.1</w:t>
            </w:r>
          </w:p>
        </w:tc>
        <w:tc>
          <w:tcPr>
            <w:tcW w:w="8363" w:type="dxa"/>
          </w:tcPr>
          <w:p w14:paraId="5DF734C2" w14:textId="77777777" w:rsidR="00EC7DFE" w:rsidRPr="009E16D3" w:rsidRDefault="00EC7DFE" w:rsidP="009339DA">
            <w:pPr>
              <w:rPr>
                <w:color w:val="000000"/>
                <w:szCs w:val="24"/>
              </w:rPr>
            </w:pPr>
            <w:r w:rsidRPr="009E16D3">
              <w:rPr>
                <w:color w:val="000000"/>
                <w:szCs w:val="24"/>
              </w:rPr>
              <w:t>Pateikite pagrindimą dėl būtinybės į tyrimą įtraukti nepilnamečius asmenis.</w:t>
            </w:r>
          </w:p>
        </w:tc>
      </w:tr>
      <w:tr w:rsidR="00EC7DFE" w:rsidRPr="00CA3E23" w14:paraId="19BC069A" w14:textId="77777777" w:rsidTr="009E16D3">
        <w:tc>
          <w:tcPr>
            <w:tcW w:w="8931" w:type="dxa"/>
            <w:gridSpan w:val="2"/>
          </w:tcPr>
          <w:p w14:paraId="4895110D" w14:textId="77777777" w:rsidR="00EC7DFE" w:rsidRPr="009E16D3" w:rsidRDefault="00EC7DFE" w:rsidP="009339DA">
            <w:pPr>
              <w:rPr>
                <w:color w:val="000000"/>
                <w:sz w:val="22"/>
              </w:rPr>
            </w:pPr>
          </w:p>
        </w:tc>
      </w:tr>
      <w:bookmarkEnd w:id="3"/>
      <w:tr w:rsidR="00EC7DFE" w:rsidRPr="00CA3E23" w14:paraId="7793A9E5" w14:textId="77777777" w:rsidTr="009E16D3">
        <w:tc>
          <w:tcPr>
            <w:tcW w:w="568" w:type="dxa"/>
          </w:tcPr>
          <w:p w14:paraId="5D56047B" w14:textId="77777777" w:rsidR="00EC7DFE" w:rsidRPr="009E16D3" w:rsidRDefault="00EC7DFE" w:rsidP="009339DA">
            <w:pPr>
              <w:rPr>
                <w:color w:val="000000"/>
                <w:sz w:val="22"/>
              </w:rPr>
            </w:pPr>
            <w:r w:rsidRPr="009E16D3">
              <w:rPr>
                <w:color w:val="000000"/>
                <w:sz w:val="22"/>
              </w:rPr>
              <w:t>3.2</w:t>
            </w:r>
          </w:p>
        </w:tc>
        <w:tc>
          <w:tcPr>
            <w:tcW w:w="8363" w:type="dxa"/>
          </w:tcPr>
          <w:p w14:paraId="47F6C7E9" w14:textId="77777777" w:rsidR="00EC7DFE" w:rsidRPr="009E16D3" w:rsidRDefault="00EC7DFE" w:rsidP="009E16D3">
            <w:pPr>
              <w:jc w:val="both"/>
              <w:rPr>
                <w:color w:val="000000"/>
                <w:szCs w:val="24"/>
              </w:rPr>
            </w:pPr>
            <w:r w:rsidRPr="009E16D3">
              <w:rPr>
                <w:color w:val="000000"/>
                <w:szCs w:val="24"/>
              </w:rPr>
              <w:t>Kaip potencialūs dalyviai bus įtraukti į sprendimo dėl dalyvavimo tyrime priėmimą ir kaip bus gaunamas vaiko pritarimas dalyvauti tyrime?</w:t>
            </w:r>
            <w:r w:rsidRPr="009E16D3">
              <w:rPr>
                <w:i/>
                <w:color w:val="000000"/>
                <w:sz w:val="18"/>
                <w:szCs w:val="18"/>
              </w:rPr>
              <w:t xml:space="preserve"> (Aprašykite vaiko pritarimo gavimo ir dokumentavimo  tvarką, įskaitant tai, kas gaus sutikimą ir informaciją, apie jų išsilavinimą ir patirtį dirbant su vaikais)</w:t>
            </w:r>
          </w:p>
          <w:p w14:paraId="61601EB1" w14:textId="77777777" w:rsidR="00EC7DFE" w:rsidRPr="009E16D3" w:rsidRDefault="00EC7DFE" w:rsidP="009E16D3">
            <w:pPr>
              <w:jc w:val="both"/>
              <w:rPr>
                <w:i/>
                <w:color w:val="000000"/>
                <w:sz w:val="18"/>
                <w:szCs w:val="18"/>
              </w:rPr>
            </w:pPr>
            <w:r w:rsidRPr="009E16D3">
              <w:rPr>
                <w:i/>
                <w:color w:val="000000"/>
                <w:sz w:val="18"/>
                <w:szCs w:val="18"/>
              </w:rPr>
              <w:t>(Jei planuojama į tyrimą traukti vaikus iki 12 metų, aprašykite:</w:t>
            </w:r>
          </w:p>
          <w:p w14:paraId="3F865F77" w14:textId="77777777" w:rsidR="00EC7DFE" w:rsidRPr="009E16D3" w:rsidRDefault="00EC7DFE" w:rsidP="009E16D3">
            <w:pPr>
              <w:pStyle w:val="ListParagraph"/>
              <w:numPr>
                <w:ilvl w:val="0"/>
                <w:numId w:val="1"/>
              </w:numPr>
              <w:jc w:val="both"/>
              <w:rPr>
                <w:rFonts w:ascii="Times New Roman" w:hAnsi="Times New Roman"/>
                <w:i/>
                <w:color w:val="000000"/>
                <w:sz w:val="18"/>
                <w:szCs w:val="18"/>
                <w:lang w:val="lt-LT"/>
              </w:rPr>
            </w:pPr>
            <w:r w:rsidRPr="009E16D3">
              <w:rPr>
                <w:rFonts w:ascii="Times New Roman" w:hAnsi="Times New Roman"/>
                <w:i/>
                <w:color w:val="000000"/>
                <w:sz w:val="18"/>
                <w:szCs w:val="18"/>
                <w:lang w:val="lt-LT"/>
              </w:rPr>
              <w:t xml:space="preserve">ar vaikas bus informuotas apie klinikinį tyrimą žodžiu; </w:t>
            </w:r>
          </w:p>
          <w:p w14:paraId="2109390A" w14:textId="77777777" w:rsidR="00EC7DFE" w:rsidRPr="009E16D3" w:rsidRDefault="00EC7DFE" w:rsidP="009E16D3">
            <w:pPr>
              <w:pStyle w:val="ListParagraph"/>
              <w:numPr>
                <w:ilvl w:val="0"/>
                <w:numId w:val="1"/>
              </w:numPr>
              <w:jc w:val="both"/>
              <w:rPr>
                <w:rFonts w:ascii="Times New Roman" w:hAnsi="Times New Roman"/>
                <w:i/>
                <w:color w:val="000000"/>
                <w:sz w:val="18"/>
                <w:szCs w:val="18"/>
                <w:lang w:val="lt-LT"/>
              </w:rPr>
            </w:pPr>
            <w:r w:rsidRPr="009E16D3">
              <w:rPr>
                <w:rFonts w:ascii="Times New Roman" w:hAnsi="Times New Roman"/>
                <w:i/>
                <w:color w:val="000000"/>
                <w:sz w:val="18"/>
                <w:szCs w:val="18"/>
                <w:lang w:val="lt-LT"/>
              </w:rPr>
              <w:t>ar vaikas bus informuotas apie klinikinį tyrimą raštu;</w:t>
            </w:r>
          </w:p>
          <w:p w14:paraId="79DE022E" w14:textId="77777777" w:rsidR="00EC7DFE" w:rsidRPr="009E16D3" w:rsidRDefault="00EC7DFE" w:rsidP="009E16D3">
            <w:pPr>
              <w:pStyle w:val="ListParagraph"/>
              <w:numPr>
                <w:ilvl w:val="0"/>
                <w:numId w:val="1"/>
              </w:numPr>
              <w:jc w:val="both"/>
              <w:rPr>
                <w:rFonts w:ascii="Times New Roman" w:hAnsi="Times New Roman"/>
                <w:i/>
                <w:color w:val="000000"/>
                <w:sz w:val="18"/>
                <w:szCs w:val="18"/>
                <w:lang w:val="lt-LT"/>
              </w:rPr>
            </w:pPr>
            <w:r w:rsidRPr="009E16D3">
              <w:rPr>
                <w:rFonts w:ascii="Times New Roman" w:hAnsi="Times New Roman"/>
                <w:i/>
                <w:color w:val="000000"/>
                <w:sz w:val="18"/>
                <w:szCs w:val="18"/>
                <w:lang w:val="lt-LT"/>
              </w:rPr>
              <w:t>ar vaiko informavimo procesas, jo nuomonės išklausymo procesas bei vaiko nuomonė bus dokumentuojami tyrimo dokumentuose.</w:t>
            </w:r>
          </w:p>
          <w:p w14:paraId="55069ED6" w14:textId="77777777" w:rsidR="00EC7DFE" w:rsidRPr="009E16D3" w:rsidRDefault="00EC7DFE" w:rsidP="009E16D3">
            <w:pPr>
              <w:jc w:val="both"/>
              <w:rPr>
                <w:i/>
                <w:color w:val="000000"/>
                <w:sz w:val="18"/>
                <w:szCs w:val="18"/>
              </w:rPr>
            </w:pPr>
            <w:r w:rsidRPr="009E16D3">
              <w:rPr>
                <w:i/>
                <w:color w:val="000000"/>
                <w:sz w:val="18"/>
                <w:szCs w:val="18"/>
              </w:rPr>
              <w:t>Jei planuojama į tyrimą traukti vaikus nuo 12 metų:</w:t>
            </w:r>
          </w:p>
          <w:p w14:paraId="7A0868F5" w14:textId="77777777" w:rsidR="00EC7DFE" w:rsidRPr="009E16D3" w:rsidRDefault="00EC7DFE" w:rsidP="009E16D3">
            <w:pPr>
              <w:pStyle w:val="ListParagraph"/>
              <w:numPr>
                <w:ilvl w:val="0"/>
                <w:numId w:val="1"/>
              </w:numPr>
              <w:jc w:val="both"/>
              <w:rPr>
                <w:rFonts w:ascii="Times New Roman" w:hAnsi="Times New Roman"/>
                <w:i/>
                <w:color w:val="000000"/>
                <w:sz w:val="18"/>
                <w:szCs w:val="18"/>
                <w:lang w:val="lt-LT"/>
              </w:rPr>
            </w:pPr>
            <w:r w:rsidRPr="009E16D3">
              <w:rPr>
                <w:rFonts w:ascii="Times New Roman" w:hAnsi="Times New Roman"/>
                <w:i/>
                <w:color w:val="000000"/>
                <w:sz w:val="18"/>
                <w:szCs w:val="18"/>
                <w:lang w:val="lt-LT"/>
              </w:rPr>
              <w:t>ar vaikui informacija apie tyrimą bus pateikta žodžiu ir raštu;</w:t>
            </w:r>
          </w:p>
          <w:p w14:paraId="2FAF6A74" w14:textId="77777777" w:rsidR="00EC7DFE" w:rsidRPr="009E16D3" w:rsidRDefault="00EC7DFE" w:rsidP="009E16D3">
            <w:pPr>
              <w:pStyle w:val="ListParagraph"/>
              <w:numPr>
                <w:ilvl w:val="0"/>
                <w:numId w:val="1"/>
              </w:numPr>
              <w:jc w:val="both"/>
              <w:rPr>
                <w:rFonts w:ascii="Times New Roman" w:hAnsi="Times New Roman"/>
                <w:i/>
                <w:color w:val="000000"/>
                <w:sz w:val="18"/>
                <w:szCs w:val="18"/>
                <w:lang w:val="lt-LT"/>
              </w:rPr>
            </w:pPr>
            <w:r w:rsidRPr="009E16D3">
              <w:rPr>
                <w:rFonts w:ascii="Times New Roman" w:hAnsi="Times New Roman"/>
                <w:i/>
                <w:color w:val="000000"/>
                <w:sz w:val="18"/>
                <w:szCs w:val="18"/>
                <w:lang w:val="lt-LT"/>
              </w:rPr>
              <w:t>ar, jei vaikas supras jam pateiktą informaciją, jis pasirašys pritarimo dalyvauti tyrime formoje)</w:t>
            </w:r>
          </w:p>
        </w:tc>
      </w:tr>
      <w:tr w:rsidR="00EC7DFE" w:rsidRPr="00CA3E23" w14:paraId="7FA52B66" w14:textId="77777777" w:rsidTr="009E16D3">
        <w:tc>
          <w:tcPr>
            <w:tcW w:w="8931" w:type="dxa"/>
            <w:gridSpan w:val="2"/>
          </w:tcPr>
          <w:p w14:paraId="76E9BA83" w14:textId="77777777" w:rsidR="00EC7DFE" w:rsidRPr="009E16D3" w:rsidRDefault="00EC7DFE" w:rsidP="009E16D3">
            <w:pPr>
              <w:jc w:val="both"/>
              <w:rPr>
                <w:color w:val="000000"/>
                <w:sz w:val="22"/>
              </w:rPr>
            </w:pPr>
          </w:p>
        </w:tc>
      </w:tr>
      <w:tr w:rsidR="00EC7DFE" w:rsidRPr="00CA3E23" w14:paraId="161509B2" w14:textId="77777777" w:rsidTr="009E16D3">
        <w:trPr>
          <w:trHeight w:val="902"/>
        </w:trPr>
        <w:tc>
          <w:tcPr>
            <w:tcW w:w="568" w:type="dxa"/>
          </w:tcPr>
          <w:p w14:paraId="7E7ED2F9" w14:textId="77777777" w:rsidR="00EC7DFE" w:rsidRPr="009E16D3" w:rsidRDefault="00EC7DFE" w:rsidP="009339DA">
            <w:pPr>
              <w:rPr>
                <w:color w:val="000000"/>
                <w:sz w:val="22"/>
              </w:rPr>
            </w:pPr>
            <w:r w:rsidRPr="009E16D3">
              <w:rPr>
                <w:color w:val="000000"/>
                <w:sz w:val="22"/>
              </w:rPr>
              <w:t>3.3</w:t>
            </w:r>
          </w:p>
        </w:tc>
        <w:tc>
          <w:tcPr>
            <w:tcW w:w="8363" w:type="dxa"/>
          </w:tcPr>
          <w:p w14:paraId="6270A273" w14:textId="77777777" w:rsidR="00EC7DFE" w:rsidRPr="009E16D3" w:rsidRDefault="00EC7DFE" w:rsidP="009E16D3">
            <w:pPr>
              <w:jc w:val="both"/>
              <w:rPr>
                <w:color w:val="000000"/>
                <w:sz w:val="18"/>
                <w:szCs w:val="18"/>
              </w:rPr>
            </w:pPr>
            <w:r w:rsidRPr="009E16D3">
              <w:rPr>
                <w:color w:val="000000"/>
                <w:szCs w:val="24"/>
              </w:rPr>
              <w:t>Kaip  bus identifikuojami vaiko teisėti atstovai?</w:t>
            </w:r>
            <w:r w:rsidRPr="009E16D3">
              <w:rPr>
                <w:color w:val="000000"/>
                <w:sz w:val="18"/>
                <w:szCs w:val="18"/>
              </w:rPr>
              <w:t xml:space="preserve"> (</w:t>
            </w:r>
            <w:r w:rsidRPr="009E16D3">
              <w:rPr>
                <w:i/>
                <w:iCs/>
                <w:color w:val="000000"/>
                <w:sz w:val="18"/>
                <w:szCs w:val="18"/>
              </w:rPr>
              <w:t>Turėtų būti nurodyta, kas bus teisėtais atstovais</w:t>
            </w:r>
            <w:r w:rsidRPr="009E16D3">
              <w:rPr>
                <w:color w:val="000000"/>
                <w:sz w:val="18"/>
                <w:szCs w:val="18"/>
              </w:rPr>
              <w:t>)</w:t>
            </w:r>
          </w:p>
        </w:tc>
      </w:tr>
      <w:tr w:rsidR="00EC7DFE" w:rsidRPr="00CA3E23" w14:paraId="65C647E1" w14:textId="77777777" w:rsidTr="009E16D3">
        <w:tc>
          <w:tcPr>
            <w:tcW w:w="8931" w:type="dxa"/>
            <w:gridSpan w:val="2"/>
          </w:tcPr>
          <w:p w14:paraId="4021A511" w14:textId="77777777" w:rsidR="00EC7DFE" w:rsidRPr="009E16D3" w:rsidRDefault="00EC7DFE" w:rsidP="009E16D3">
            <w:pPr>
              <w:jc w:val="both"/>
              <w:rPr>
                <w:color w:val="000000"/>
                <w:sz w:val="22"/>
              </w:rPr>
            </w:pPr>
          </w:p>
        </w:tc>
      </w:tr>
      <w:tr w:rsidR="00EC7DFE" w:rsidRPr="00CA3E23" w14:paraId="151CC5BA" w14:textId="77777777" w:rsidTr="009E16D3">
        <w:tc>
          <w:tcPr>
            <w:tcW w:w="568" w:type="dxa"/>
          </w:tcPr>
          <w:p w14:paraId="02C06041" w14:textId="77777777" w:rsidR="00EC7DFE" w:rsidRPr="009E16D3" w:rsidRDefault="00EC7DFE" w:rsidP="009339DA">
            <w:pPr>
              <w:rPr>
                <w:color w:val="000000"/>
                <w:sz w:val="22"/>
              </w:rPr>
            </w:pPr>
            <w:bookmarkStart w:id="4" w:name="_Hlk23425804"/>
            <w:r w:rsidRPr="009E16D3">
              <w:rPr>
                <w:color w:val="000000"/>
                <w:sz w:val="22"/>
              </w:rPr>
              <w:t>3.4</w:t>
            </w:r>
          </w:p>
        </w:tc>
        <w:tc>
          <w:tcPr>
            <w:tcW w:w="8363" w:type="dxa"/>
          </w:tcPr>
          <w:p w14:paraId="2939451A" w14:textId="77777777" w:rsidR="00EC7DFE" w:rsidRPr="009E16D3" w:rsidRDefault="00EC7DFE" w:rsidP="009E16D3">
            <w:pPr>
              <w:jc w:val="both"/>
              <w:rPr>
                <w:color w:val="000000"/>
                <w:szCs w:val="24"/>
              </w:rPr>
            </w:pPr>
            <w:r w:rsidRPr="009E16D3">
              <w:rPr>
                <w:color w:val="000000"/>
                <w:szCs w:val="24"/>
              </w:rPr>
              <w:t>Kaip bus gautas dalyvių, sulaukusių pilnametystės, sutikimas tęsti dalyvavimą tyrime?</w:t>
            </w:r>
          </w:p>
        </w:tc>
      </w:tr>
      <w:tr w:rsidR="00EC7DFE" w:rsidRPr="00CA3E23" w14:paraId="495B20E7" w14:textId="77777777" w:rsidTr="009E16D3">
        <w:tc>
          <w:tcPr>
            <w:tcW w:w="8931" w:type="dxa"/>
            <w:gridSpan w:val="2"/>
          </w:tcPr>
          <w:p w14:paraId="0BDA1B6F" w14:textId="77777777" w:rsidR="00EC7DFE" w:rsidRPr="009E16D3" w:rsidRDefault="00EC7DFE" w:rsidP="009339DA">
            <w:pPr>
              <w:rPr>
                <w:color w:val="000000"/>
                <w:sz w:val="22"/>
              </w:rPr>
            </w:pPr>
          </w:p>
        </w:tc>
      </w:tr>
      <w:bookmarkEnd w:id="4"/>
    </w:tbl>
    <w:p w14:paraId="480A24DF" w14:textId="77777777" w:rsidR="00EC7DFE" w:rsidRPr="009E16D3" w:rsidRDefault="00EC7DFE" w:rsidP="00EC7DFE">
      <w:pPr>
        <w:rPr>
          <w:b/>
          <w:color w:val="000000"/>
          <w:sz w:val="26"/>
          <w:szCs w:val="26"/>
        </w:rPr>
      </w:pPr>
    </w:p>
    <w:p w14:paraId="48354884" w14:textId="77777777" w:rsidR="00EC7DFE" w:rsidRPr="009E16D3" w:rsidRDefault="00EC7DFE" w:rsidP="00EC7DFE">
      <w:pPr>
        <w:rPr>
          <w:b/>
          <w:color w:val="000000"/>
          <w:sz w:val="26"/>
          <w:szCs w:val="26"/>
        </w:rPr>
      </w:pPr>
      <w:r w:rsidRPr="009E16D3">
        <w:rPr>
          <w:b/>
          <w:color w:val="000000"/>
          <w:sz w:val="26"/>
          <w:szCs w:val="26"/>
        </w:rPr>
        <w:t>4. Klinikiniai tyrimai, kurių metu tikėtina, kad sutikimą dalyvauti tyrime laiduos nešališkas liudytojus.</w:t>
      </w:r>
    </w:p>
    <w:p w14:paraId="3F2BD110" w14:textId="77777777" w:rsidR="00EC7DFE" w:rsidRPr="009E16D3" w:rsidRDefault="00EC7DFE" w:rsidP="00EC7DFE">
      <w:pPr>
        <w:jc w:val="both"/>
        <w:rPr>
          <w:color w:val="000000"/>
          <w:sz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EC7DFE" w:rsidRPr="00CA3E23" w14:paraId="5DEA283B" w14:textId="77777777" w:rsidTr="009E16D3">
        <w:tc>
          <w:tcPr>
            <w:tcW w:w="568" w:type="dxa"/>
          </w:tcPr>
          <w:p w14:paraId="0F0015E0" w14:textId="77777777" w:rsidR="00EC7DFE" w:rsidRPr="009E16D3" w:rsidRDefault="00EC7DFE" w:rsidP="009339DA">
            <w:pPr>
              <w:rPr>
                <w:color w:val="000000"/>
                <w:sz w:val="22"/>
              </w:rPr>
            </w:pPr>
            <w:r w:rsidRPr="009E16D3">
              <w:rPr>
                <w:color w:val="000000"/>
                <w:sz w:val="22"/>
              </w:rPr>
              <w:t>4.1</w:t>
            </w:r>
          </w:p>
        </w:tc>
        <w:tc>
          <w:tcPr>
            <w:tcW w:w="8363" w:type="dxa"/>
          </w:tcPr>
          <w:p w14:paraId="1153FBA8" w14:textId="77777777" w:rsidR="00EC7DFE" w:rsidRPr="009E16D3" w:rsidRDefault="00EC7DFE" w:rsidP="009339DA">
            <w:pPr>
              <w:rPr>
                <w:color w:val="000000"/>
                <w:szCs w:val="24"/>
              </w:rPr>
            </w:pPr>
            <w:r w:rsidRPr="009E16D3">
              <w:rPr>
                <w:color w:val="000000"/>
                <w:szCs w:val="24"/>
              </w:rPr>
              <w:t>Kodėl tikėtina, kad gali prireikti nešališko liudytojo?</w:t>
            </w:r>
          </w:p>
        </w:tc>
      </w:tr>
      <w:tr w:rsidR="00EC7DFE" w:rsidRPr="00CA3E23" w14:paraId="22D033DD" w14:textId="77777777" w:rsidTr="009E16D3">
        <w:tc>
          <w:tcPr>
            <w:tcW w:w="8931" w:type="dxa"/>
            <w:gridSpan w:val="2"/>
          </w:tcPr>
          <w:p w14:paraId="7B165538" w14:textId="77777777" w:rsidR="00EC7DFE" w:rsidRPr="009E16D3" w:rsidRDefault="00EC7DFE" w:rsidP="009339DA">
            <w:pPr>
              <w:rPr>
                <w:color w:val="000000"/>
                <w:sz w:val="22"/>
              </w:rPr>
            </w:pPr>
          </w:p>
        </w:tc>
      </w:tr>
      <w:tr w:rsidR="00EC7DFE" w:rsidRPr="00CA3E23" w14:paraId="56DE2F1D" w14:textId="77777777" w:rsidTr="009E16D3">
        <w:tc>
          <w:tcPr>
            <w:tcW w:w="568" w:type="dxa"/>
          </w:tcPr>
          <w:p w14:paraId="28627C21" w14:textId="77777777" w:rsidR="00EC7DFE" w:rsidRPr="009E16D3" w:rsidRDefault="00EC7DFE" w:rsidP="009339DA">
            <w:pPr>
              <w:rPr>
                <w:color w:val="000000"/>
                <w:sz w:val="22"/>
              </w:rPr>
            </w:pPr>
            <w:r w:rsidRPr="009E16D3">
              <w:rPr>
                <w:color w:val="000000"/>
                <w:sz w:val="22"/>
              </w:rPr>
              <w:t>4.2</w:t>
            </w:r>
          </w:p>
        </w:tc>
        <w:tc>
          <w:tcPr>
            <w:tcW w:w="8363" w:type="dxa"/>
          </w:tcPr>
          <w:p w14:paraId="6540C578" w14:textId="77777777" w:rsidR="00EC7DFE" w:rsidRPr="009E16D3" w:rsidRDefault="00EC7DFE" w:rsidP="009339DA">
            <w:pPr>
              <w:rPr>
                <w:color w:val="000000"/>
                <w:szCs w:val="24"/>
              </w:rPr>
            </w:pPr>
            <w:r w:rsidRPr="009E16D3">
              <w:rPr>
                <w:color w:val="000000"/>
                <w:szCs w:val="24"/>
              </w:rPr>
              <w:t xml:space="preserve">Kaip nešališkas liudytojas bus parenkamas? </w:t>
            </w:r>
          </w:p>
          <w:p w14:paraId="00E47160" w14:textId="77777777" w:rsidR="00EC7DFE" w:rsidRPr="009E16D3" w:rsidRDefault="00EC7DFE" w:rsidP="009339DA">
            <w:pPr>
              <w:rPr>
                <w:color w:val="000000"/>
                <w:sz w:val="18"/>
                <w:szCs w:val="18"/>
              </w:rPr>
            </w:pPr>
          </w:p>
        </w:tc>
      </w:tr>
      <w:tr w:rsidR="00EC7DFE" w:rsidRPr="00CA3E23" w14:paraId="4DACBCD6" w14:textId="77777777" w:rsidTr="009E16D3">
        <w:tc>
          <w:tcPr>
            <w:tcW w:w="8931" w:type="dxa"/>
            <w:gridSpan w:val="2"/>
          </w:tcPr>
          <w:p w14:paraId="24C25111" w14:textId="77777777" w:rsidR="00EC7DFE" w:rsidRPr="009E16D3" w:rsidRDefault="00EC7DFE" w:rsidP="009339DA">
            <w:pPr>
              <w:rPr>
                <w:color w:val="000000"/>
                <w:sz w:val="22"/>
              </w:rPr>
            </w:pPr>
          </w:p>
        </w:tc>
      </w:tr>
      <w:tr w:rsidR="00EC7DFE" w:rsidRPr="00CA3E23" w14:paraId="2BDD0BB0" w14:textId="77777777" w:rsidTr="009E16D3">
        <w:tc>
          <w:tcPr>
            <w:tcW w:w="568" w:type="dxa"/>
          </w:tcPr>
          <w:p w14:paraId="76D53867" w14:textId="77777777" w:rsidR="00EC7DFE" w:rsidRPr="009E16D3" w:rsidRDefault="00EC7DFE" w:rsidP="009339DA">
            <w:pPr>
              <w:rPr>
                <w:color w:val="000000"/>
                <w:sz w:val="22"/>
              </w:rPr>
            </w:pPr>
            <w:bookmarkStart w:id="5" w:name="_Hlk23426208"/>
            <w:r w:rsidRPr="009E16D3">
              <w:rPr>
                <w:color w:val="000000"/>
                <w:sz w:val="22"/>
              </w:rPr>
              <w:t>4.3</w:t>
            </w:r>
          </w:p>
        </w:tc>
        <w:tc>
          <w:tcPr>
            <w:tcW w:w="8363" w:type="dxa"/>
          </w:tcPr>
          <w:p w14:paraId="6CE1BF60" w14:textId="77777777" w:rsidR="00EC7DFE" w:rsidRPr="009E16D3" w:rsidRDefault="00EC7DFE" w:rsidP="009339DA">
            <w:pPr>
              <w:rPr>
                <w:color w:val="000000"/>
                <w:szCs w:val="24"/>
              </w:rPr>
            </w:pPr>
            <w:r w:rsidRPr="009E16D3">
              <w:rPr>
                <w:color w:val="000000"/>
                <w:szCs w:val="24"/>
              </w:rPr>
              <w:t xml:space="preserve">Kaip bus užtikrinama, kad potencialus tiriamasis duoda informuotą sutikimą? </w:t>
            </w:r>
          </w:p>
          <w:p w14:paraId="2B77BEBC" w14:textId="77777777" w:rsidR="00EC7DFE" w:rsidRPr="009E16D3" w:rsidRDefault="00EC7DFE" w:rsidP="009339DA">
            <w:pPr>
              <w:rPr>
                <w:color w:val="000000"/>
                <w:sz w:val="18"/>
                <w:szCs w:val="18"/>
              </w:rPr>
            </w:pPr>
          </w:p>
        </w:tc>
      </w:tr>
      <w:tr w:rsidR="00EC7DFE" w:rsidRPr="00CA3E23" w14:paraId="1FCF7003" w14:textId="77777777" w:rsidTr="009E16D3">
        <w:tc>
          <w:tcPr>
            <w:tcW w:w="8931" w:type="dxa"/>
            <w:gridSpan w:val="2"/>
          </w:tcPr>
          <w:p w14:paraId="5A162D29" w14:textId="77777777" w:rsidR="00EC7DFE" w:rsidRPr="009E16D3" w:rsidRDefault="00EC7DFE" w:rsidP="009339DA">
            <w:pPr>
              <w:rPr>
                <w:color w:val="000000"/>
                <w:sz w:val="22"/>
              </w:rPr>
            </w:pPr>
          </w:p>
        </w:tc>
      </w:tr>
      <w:bookmarkEnd w:id="5"/>
    </w:tbl>
    <w:p w14:paraId="7408EF10" w14:textId="77777777" w:rsidR="00EC7DFE" w:rsidRPr="009E16D3" w:rsidRDefault="00EC7DFE" w:rsidP="00EC7DFE">
      <w:pPr>
        <w:rPr>
          <w:b/>
          <w:color w:val="000000"/>
          <w:sz w:val="26"/>
          <w:szCs w:val="26"/>
        </w:rPr>
      </w:pPr>
    </w:p>
    <w:p w14:paraId="15C84010" w14:textId="77777777" w:rsidR="00EC7DFE" w:rsidRPr="009E16D3" w:rsidRDefault="00EC7DFE" w:rsidP="00EC7DFE">
      <w:pPr>
        <w:rPr>
          <w:b/>
          <w:color w:val="000000"/>
          <w:sz w:val="26"/>
          <w:szCs w:val="26"/>
        </w:rPr>
      </w:pPr>
      <w:r w:rsidRPr="009E16D3">
        <w:rPr>
          <w:b/>
          <w:color w:val="000000"/>
          <w:sz w:val="26"/>
          <w:szCs w:val="26"/>
        </w:rPr>
        <w:t>5. Klinikiniai tyrimai kritinių situacijų atvejais</w:t>
      </w:r>
    </w:p>
    <w:p w14:paraId="3E4E540B" w14:textId="77777777" w:rsidR="00EC7DFE" w:rsidRPr="009E16D3" w:rsidRDefault="00EC7DFE" w:rsidP="00EC7DFE">
      <w:pPr>
        <w:jc w:val="both"/>
        <w:rPr>
          <w:b/>
          <w:color w:val="000000"/>
          <w:sz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EC7DFE" w:rsidRPr="00CA3E23" w14:paraId="727D1648" w14:textId="77777777" w:rsidTr="009E16D3">
        <w:tc>
          <w:tcPr>
            <w:tcW w:w="568" w:type="dxa"/>
          </w:tcPr>
          <w:p w14:paraId="5DFB069B" w14:textId="77777777" w:rsidR="00EC7DFE" w:rsidRPr="009E16D3" w:rsidRDefault="00EC7DFE" w:rsidP="009339DA">
            <w:pPr>
              <w:rPr>
                <w:color w:val="000000"/>
                <w:sz w:val="22"/>
              </w:rPr>
            </w:pPr>
            <w:bookmarkStart w:id="6" w:name="_Hlk23426231"/>
            <w:r w:rsidRPr="009E16D3">
              <w:rPr>
                <w:color w:val="000000"/>
                <w:sz w:val="22"/>
              </w:rPr>
              <w:t>5.1</w:t>
            </w:r>
          </w:p>
        </w:tc>
        <w:tc>
          <w:tcPr>
            <w:tcW w:w="8363" w:type="dxa"/>
          </w:tcPr>
          <w:p w14:paraId="023955A2" w14:textId="77777777" w:rsidR="00EC7DFE" w:rsidRPr="009E16D3" w:rsidRDefault="00EC7DFE" w:rsidP="009339DA">
            <w:pPr>
              <w:rPr>
                <w:b/>
                <w:i/>
                <w:color w:val="000000"/>
                <w:szCs w:val="24"/>
              </w:rPr>
            </w:pPr>
            <w:r w:rsidRPr="009E16D3">
              <w:rPr>
                <w:color w:val="000000"/>
                <w:szCs w:val="24"/>
              </w:rPr>
              <w:t>Paaiškinkite, kodėl gali būti neįmanoma gauti potencialių tiriamųjų arba jų teisėtų atstovų sutikimo prieš įtraukiant į klinikinį tyrimą.</w:t>
            </w:r>
          </w:p>
          <w:p w14:paraId="6C96DBD9" w14:textId="77777777" w:rsidR="00EC7DFE" w:rsidRPr="009E16D3" w:rsidRDefault="00EC7DFE" w:rsidP="009339DA">
            <w:pPr>
              <w:rPr>
                <w:color w:val="000000"/>
                <w:sz w:val="18"/>
                <w:szCs w:val="18"/>
              </w:rPr>
            </w:pPr>
          </w:p>
        </w:tc>
      </w:tr>
      <w:tr w:rsidR="00EC7DFE" w:rsidRPr="00CA3E23" w14:paraId="213DCE09" w14:textId="77777777" w:rsidTr="009E16D3">
        <w:tc>
          <w:tcPr>
            <w:tcW w:w="8931" w:type="dxa"/>
            <w:gridSpan w:val="2"/>
          </w:tcPr>
          <w:p w14:paraId="43CCC211" w14:textId="77777777" w:rsidR="00EC7DFE" w:rsidRPr="009E16D3" w:rsidRDefault="00EC7DFE" w:rsidP="009339DA">
            <w:pPr>
              <w:rPr>
                <w:color w:val="000000"/>
                <w:sz w:val="22"/>
              </w:rPr>
            </w:pPr>
          </w:p>
        </w:tc>
      </w:tr>
      <w:bookmarkEnd w:id="6"/>
      <w:tr w:rsidR="00EC7DFE" w:rsidRPr="00CA3E23" w14:paraId="7B008F29" w14:textId="77777777" w:rsidTr="009E16D3">
        <w:tc>
          <w:tcPr>
            <w:tcW w:w="568" w:type="dxa"/>
          </w:tcPr>
          <w:p w14:paraId="5B15EA29" w14:textId="77777777" w:rsidR="00EC7DFE" w:rsidRPr="009E16D3" w:rsidRDefault="00EC7DFE" w:rsidP="009339DA">
            <w:pPr>
              <w:rPr>
                <w:color w:val="000000"/>
                <w:sz w:val="22"/>
              </w:rPr>
            </w:pPr>
            <w:r w:rsidRPr="009E16D3">
              <w:rPr>
                <w:color w:val="000000"/>
                <w:sz w:val="22"/>
              </w:rPr>
              <w:t>5.2</w:t>
            </w:r>
          </w:p>
        </w:tc>
        <w:tc>
          <w:tcPr>
            <w:tcW w:w="8363" w:type="dxa"/>
          </w:tcPr>
          <w:p w14:paraId="72C51E41" w14:textId="77777777" w:rsidR="00EC7DFE" w:rsidRPr="009E16D3" w:rsidRDefault="00EC7DFE" w:rsidP="009339DA">
            <w:pPr>
              <w:rPr>
                <w:color w:val="000000"/>
                <w:szCs w:val="24"/>
              </w:rPr>
            </w:pPr>
            <w:r w:rsidRPr="009E16D3">
              <w:rPr>
                <w:color w:val="000000"/>
                <w:szCs w:val="24"/>
              </w:rPr>
              <w:t>Kokios priemonės bus numatytos siekiant gauti informuotą sutikimą iš tiriamojo ar jo teisėto atstovo, atsiradus galimybei?</w:t>
            </w:r>
          </w:p>
          <w:p w14:paraId="0F268B05" w14:textId="77777777" w:rsidR="00EC7DFE" w:rsidRPr="009E16D3" w:rsidRDefault="00EC7DFE" w:rsidP="009339DA">
            <w:pPr>
              <w:rPr>
                <w:color w:val="000000"/>
                <w:sz w:val="18"/>
                <w:szCs w:val="18"/>
              </w:rPr>
            </w:pPr>
            <w:r w:rsidRPr="009E16D3">
              <w:rPr>
                <w:color w:val="000000"/>
                <w:sz w:val="18"/>
                <w:szCs w:val="18"/>
              </w:rPr>
              <w:t>(</w:t>
            </w:r>
            <w:r w:rsidRPr="009E16D3">
              <w:rPr>
                <w:i/>
                <w:iCs/>
                <w:color w:val="000000"/>
                <w:sz w:val="18"/>
                <w:szCs w:val="18"/>
              </w:rPr>
              <w:t>Jei tikimasi, kad teisėtas atstovas bus reikalingas, nes tiriamasis pats negali duoti sutikimo, taip pat užpildykite šios formos 2 dalį</w:t>
            </w:r>
            <w:r w:rsidRPr="009E16D3">
              <w:rPr>
                <w:color w:val="000000"/>
                <w:sz w:val="18"/>
                <w:szCs w:val="18"/>
              </w:rPr>
              <w:t xml:space="preserve">) </w:t>
            </w:r>
          </w:p>
          <w:p w14:paraId="54AFE567" w14:textId="77777777" w:rsidR="00EC7DFE" w:rsidRPr="009E16D3" w:rsidRDefault="00EC7DFE" w:rsidP="009339DA">
            <w:pPr>
              <w:rPr>
                <w:i/>
                <w:color w:val="000000"/>
                <w:sz w:val="22"/>
              </w:rPr>
            </w:pPr>
          </w:p>
        </w:tc>
      </w:tr>
      <w:tr w:rsidR="00EC7DFE" w:rsidRPr="00CA3E23" w14:paraId="7372AC43" w14:textId="77777777" w:rsidTr="009E16D3">
        <w:tc>
          <w:tcPr>
            <w:tcW w:w="8931" w:type="dxa"/>
            <w:gridSpan w:val="2"/>
          </w:tcPr>
          <w:p w14:paraId="5F810391" w14:textId="77777777" w:rsidR="00EC7DFE" w:rsidRPr="009E16D3" w:rsidRDefault="00EC7DFE" w:rsidP="009339DA">
            <w:pPr>
              <w:rPr>
                <w:color w:val="000000"/>
                <w:sz w:val="22"/>
              </w:rPr>
            </w:pPr>
          </w:p>
        </w:tc>
      </w:tr>
      <w:tr w:rsidR="00EC7DFE" w:rsidRPr="00CA3E23" w14:paraId="58BCDB4D" w14:textId="77777777" w:rsidTr="009E16D3">
        <w:tc>
          <w:tcPr>
            <w:tcW w:w="568" w:type="dxa"/>
          </w:tcPr>
          <w:p w14:paraId="11477756" w14:textId="77777777" w:rsidR="00EC7DFE" w:rsidRPr="009E16D3" w:rsidRDefault="00EC7DFE" w:rsidP="009339DA">
            <w:pPr>
              <w:rPr>
                <w:color w:val="000000"/>
                <w:sz w:val="22"/>
              </w:rPr>
            </w:pPr>
            <w:r w:rsidRPr="009E16D3">
              <w:rPr>
                <w:color w:val="000000"/>
                <w:sz w:val="22"/>
              </w:rPr>
              <w:t>5.3</w:t>
            </w:r>
          </w:p>
        </w:tc>
        <w:tc>
          <w:tcPr>
            <w:tcW w:w="8363" w:type="dxa"/>
          </w:tcPr>
          <w:p w14:paraId="7DB9CE6B" w14:textId="77777777" w:rsidR="00EC7DFE" w:rsidRPr="009E16D3" w:rsidRDefault="00EC7DFE" w:rsidP="009339DA">
            <w:pPr>
              <w:rPr>
                <w:color w:val="000000"/>
                <w:szCs w:val="24"/>
              </w:rPr>
            </w:pPr>
            <w:r w:rsidRPr="009E16D3">
              <w:rPr>
                <w:color w:val="000000"/>
                <w:szCs w:val="24"/>
              </w:rPr>
              <w:t xml:space="preserve">Kaip bus užtikrinta, kad potencialus tiriamasis anksčiau nebuvo išreiškęs </w:t>
            </w:r>
            <w:r w:rsidRPr="009E16D3">
              <w:rPr>
                <w:color w:val="000000"/>
                <w:sz w:val="22"/>
                <w:szCs w:val="24"/>
              </w:rPr>
              <w:t xml:space="preserve">jokio </w:t>
            </w:r>
            <w:r w:rsidRPr="009E16D3">
              <w:rPr>
                <w:color w:val="000000"/>
                <w:szCs w:val="24"/>
              </w:rPr>
              <w:t>prieštaravimo dalyvauti klinikiniame tyrime?</w:t>
            </w:r>
          </w:p>
          <w:p w14:paraId="5C30D734" w14:textId="77777777" w:rsidR="00EC7DFE" w:rsidRPr="009E16D3" w:rsidRDefault="00EC7DFE" w:rsidP="009339DA">
            <w:pPr>
              <w:rPr>
                <w:color w:val="000000"/>
                <w:sz w:val="18"/>
                <w:szCs w:val="18"/>
              </w:rPr>
            </w:pPr>
          </w:p>
        </w:tc>
      </w:tr>
      <w:tr w:rsidR="00EC7DFE" w:rsidRPr="00CA3E23" w14:paraId="14515D77" w14:textId="77777777" w:rsidTr="009E16D3">
        <w:tc>
          <w:tcPr>
            <w:tcW w:w="8931" w:type="dxa"/>
            <w:gridSpan w:val="2"/>
          </w:tcPr>
          <w:p w14:paraId="60360B03" w14:textId="77777777" w:rsidR="00EC7DFE" w:rsidRPr="009E16D3" w:rsidRDefault="00EC7DFE" w:rsidP="009339DA">
            <w:pPr>
              <w:rPr>
                <w:color w:val="000000"/>
                <w:sz w:val="22"/>
              </w:rPr>
            </w:pPr>
          </w:p>
        </w:tc>
      </w:tr>
    </w:tbl>
    <w:p w14:paraId="107B5CE0" w14:textId="77777777" w:rsidR="00EC7DFE" w:rsidRPr="009E16D3" w:rsidRDefault="00EC7DFE" w:rsidP="00EC7DFE">
      <w:pPr>
        <w:rPr>
          <w:b/>
          <w:color w:val="000000"/>
          <w:sz w:val="26"/>
          <w:szCs w:val="26"/>
        </w:rPr>
      </w:pPr>
    </w:p>
    <w:p w14:paraId="67A6AB27" w14:textId="77777777" w:rsidR="00EC7DFE" w:rsidRPr="009E16D3" w:rsidRDefault="00EC7DFE" w:rsidP="00EC7DFE">
      <w:pPr>
        <w:rPr>
          <w:b/>
          <w:color w:val="000000"/>
          <w:sz w:val="26"/>
          <w:szCs w:val="26"/>
        </w:rPr>
      </w:pPr>
      <w:r w:rsidRPr="009E16D3">
        <w:rPr>
          <w:b/>
          <w:color w:val="000000"/>
          <w:sz w:val="26"/>
          <w:szCs w:val="26"/>
        </w:rPr>
        <w:t>6. Klasteriniai klinikiniai tyrimai</w:t>
      </w:r>
    </w:p>
    <w:p w14:paraId="0000F6B3" w14:textId="77777777" w:rsidR="00EC7DFE" w:rsidRPr="009E16D3" w:rsidRDefault="00EC7DFE" w:rsidP="00EC7DFE">
      <w:pPr>
        <w:rPr>
          <w:b/>
          <w:color w:val="000000"/>
          <w:sz w:val="26"/>
          <w:szCs w:val="2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363"/>
      </w:tblGrid>
      <w:tr w:rsidR="00EC7DFE" w:rsidRPr="00CA3E23" w14:paraId="5112847E" w14:textId="77777777" w:rsidTr="009E16D3">
        <w:tc>
          <w:tcPr>
            <w:tcW w:w="568" w:type="dxa"/>
          </w:tcPr>
          <w:p w14:paraId="4004EA59" w14:textId="77777777" w:rsidR="00EC7DFE" w:rsidRPr="009E16D3" w:rsidRDefault="00EC7DFE" w:rsidP="009339DA">
            <w:pPr>
              <w:rPr>
                <w:color w:val="000000"/>
                <w:sz w:val="22"/>
              </w:rPr>
            </w:pPr>
            <w:bookmarkStart w:id="7" w:name="_Hlk23493339"/>
            <w:r w:rsidRPr="009E16D3">
              <w:rPr>
                <w:color w:val="000000"/>
                <w:sz w:val="22"/>
              </w:rPr>
              <w:t>6.1</w:t>
            </w:r>
          </w:p>
        </w:tc>
        <w:tc>
          <w:tcPr>
            <w:tcW w:w="8363" w:type="dxa"/>
          </w:tcPr>
          <w:p w14:paraId="179F3074" w14:textId="77777777" w:rsidR="00EC7DFE" w:rsidRPr="009E16D3" w:rsidRDefault="00EC7DFE" w:rsidP="009339DA">
            <w:pPr>
              <w:rPr>
                <w:color w:val="000000"/>
                <w:szCs w:val="24"/>
              </w:rPr>
            </w:pPr>
            <w:r w:rsidRPr="009E16D3">
              <w:rPr>
                <w:color w:val="000000"/>
                <w:szCs w:val="24"/>
              </w:rPr>
              <w:t xml:space="preserve">Apibūdinkite, kaip bus gaunamas supaprastintas informuoto asmens sutikimas? </w:t>
            </w:r>
          </w:p>
        </w:tc>
      </w:tr>
      <w:tr w:rsidR="00EC7DFE" w:rsidRPr="00CA3E23" w14:paraId="7AC6E791" w14:textId="77777777" w:rsidTr="009E16D3">
        <w:tc>
          <w:tcPr>
            <w:tcW w:w="8931" w:type="dxa"/>
            <w:gridSpan w:val="2"/>
          </w:tcPr>
          <w:p w14:paraId="4E71B202" w14:textId="77777777" w:rsidR="00EC7DFE" w:rsidRPr="009E16D3" w:rsidRDefault="00EC7DFE" w:rsidP="009339DA">
            <w:pPr>
              <w:rPr>
                <w:color w:val="000000"/>
                <w:sz w:val="22"/>
              </w:rPr>
            </w:pPr>
          </w:p>
        </w:tc>
      </w:tr>
      <w:bookmarkEnd w:id="0"/>
      <w:bookmarkEnd w:id="7"/>
    </w:tbl>
    <w:p w14:paraId="3BAE94A5" w14:textId="77777777" w:rsidR="00822127" w:rsidRDefault="00822127"/>
    <w:sectPr w:rsidR="00822127" w:rsidSect="00803EB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628C"/>
    <w:multiLevelType w:val="hybridMultilevel"/>
    <w:tmpl w:val="4F98FB2E"/>
    <w:lvl w:ilvl="0" w:tplc="343C4338">
      <w:start w:val="3"/>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939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E"/>
    <w:rsid w:val="00167190"/>
    <w:rsid w:val="002317D8"/>
    <w:rsid w:val="004B01A9"/>
    <w:rsid w:val="004F48C7"/>
    <w:rsid w:val="00551C72"/>
    <w:rsid w:val="00580715"/>
    <w:rsid w:val="00784B9F"/>
    <w:rsid w:val="007A34DB"/>
    <w:rsid w:val="00803EB0"/>
    <w:rsid w:val="00821E3A"/>
    <w:rsid w:val="00822127"/>
    <w:rsid w:val="00896127"/>
    <w:rsid w:val="009339DA"/>
    <w:rsid w:val="009402BA"/>
    <w:rsid w:val="009E16D3"/>
    <w:rsid w:val="00A56FB1"/>
    <w:rsid w:val="00BC1D34"/>
    <w:rsid w:val="00EC7DFE"/>
    <w:rsid w:val="00FA5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13B8"/>
  <w15:chartTrackingRefBased/>
  <w15:docId w15:val="{81123453-61E5-476A-8A43-39556D2A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FE"/>
    <w:rPr>
      <w:rFonts w:ascii="Times New Roman" w:eastAsia="Times New Roman" w:hAnsi="Times New Roman"/>
      <w:sz w:val="24"/>
      <w:lang w:val="lt-LT"/>
    </w:rPr>
  </w:style>
  <w:style w:type="paragraph" w:styleId="Heading1">
    <w:name w:val="heading 1"/>
    <w:aliases w:val="Title one"/>
    <w:basedOn w:val="Normal"/>
    <w:next w:val="Normal"/>
    <w:link w:val="Heading1Char"/>
    <w:uiPriority w:val="9"/>
    <w:qFormat/>
    <w:rsid w:val="00EC7DFE"/>
    <w:pPr>
      <w:keepNext/>
      <w:keepLines/>
      <w:spacing w:before="480"/>
      <w:outlineLvl w:val="0"/>
    </w:pPr>
    <w:rPr>
      <w:rFonts w:ascii="Arial" w:hAnsi="Arial"/>
      <w:b/>
      <w:bCs/>
      <w:color w:val="005EB8"/>
      <w:sz w:val="40"/>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one Char"/>
    <w:link w:val="Heading1"/>
    <w:uiPriority w:val="9"/>
    <w:rsid w:val="00EC7DFE"/>
    <w:rPr>
      <w:rFonts w:ascii="Arial" w:eastAsia="Times New Roman" w:hAnsi="Arial" w:cs="Times New Roman"/>
      <w:b/>
      <w:bCs/>
      <w:color w:val="005EB8"/>
      <w:sz w:val="40"/>
      <w:szCs w:val="28"/>
      <w:lang w:val="en-GB"/>
    </w:rPr>
  </w:style>
  <w:style w:type="table" w:styleId="TableGrid">
    <w:name w:val="Table Grid"/>
    <w:basedOn w:val="TableNormal"/>
    <w:uiPriority w:val="59"/>
    <w:rsid w:val="00EC7DF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7DFE"/>
    <w:pPr>
      <w:ind w:left="720"/>
      <w:contextualSpacing/>
    </w:pPr>
    <w:rPr>
      <w:rFonts w:ascii="Arial" w:eastAsia="Calibri" w:hAnsi="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Lietuvos Bioetikos komitetas</dc:creator>
  <cp:keywords/>
  <dc:description/>
  <cp:lastModifiedBy>Lietuvos bioetikos komitetas</cp:lastModifiedBy>
  <cp:revision>2</cp:revision>
  <dcterms:created xsi:type="dcterms:W3CDTF">2025-10-23T08:21:00Z</dcterms:created>
  <dcterms:modified xsi:type="dcterms:W3CDTF">2025-10-23T08:21:00Z</dcterms:modified>
</cp:coreProperties>
</file>